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46" w:rsidRDefault="00AA1C4D" w:rsidP="00507746">
      <w:r>
        <w:pict>
          <v:group id="head" o:spid="_x0000_s2073" editas="canvas" style="position:absolute;left:0;text-align:left;margin-left:-25.6pt;margin-top:-24.2pt;width:492.8pt;height:251.35pt;z-index:251657728" coordorigin="994,5888" coordsize="9856,502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994;top:5888;width:9856;height:5027" o:preferrelative="f" fillcolor="red" strokecolor="red" strokeweight="6pt">
              <v:fill o:detectmouseclick="t"/>
              <v:path o:extrusionok="t" o:connecttype="none"/>
            </v:shape>
            <v:shapetype id="_x0000_t202" coordsize="21600,21600" o:spt="202" path="m,l,21600r21600,l21600,xe">
              <v:stroke joinstyle="miter"/>
              <v:path gradientshapeok="t" o:connecttype="rect"/>
            </v:shapetype>
            <v:shape id="wenhao" o:spid="_x0000_s2075" type="#_x0000_t202" style="position:absolute;left:3972;top:9625;width:3652;height:647" stroked="f">
              <v:textbox style="mso-next-textbox:#wenhao">
                <w:txbxContent>
                  <w:p w:rsidR="00507746" w:rsidRPr="004A3E29" w:rsidRDefault="00F231A1" w:rsidP="00E469D1">
                    <w:pPr>
                      <w:adjustRightInd w:val="0"/>
                      <w:snapToGrid w:val="0"/>
                      <w:jc w:val="center"/>
                      <w:rPr>
                        <w:rFonts w:ascii="仿宋_GB2312" w:eastAsia="仿宋_GB2312"/>
                        <w:sz w:val="30"/>
                        <w:szCs w:val="30"/>
                      </w:rPr>
                    </w:pPr>
                    <w:r>
                      <w:rPr>
                        <w:rFonts w:ascii="仿宋_GB2312" w:eastAsia="仿宋_GB2312" w:hint="eastAsia"/>
                        <w:sz w:val="30"/>
                        <w:szCs w:val="30"/>
                      </w:rPr>
                      <w:t>教党〔2016〕43号</w:t>
                    </w:r>
                  </w:p>
                </w:txbxContent>
              </v:textbox>
            </v:shape>
            <v:line id="_x0000_s2076" style="position:absolute" from="1592,10330" to="10438,10331" strokecolor="red" strokeweight="2.5pt"/>
            <v:shape id="_x0000_s2100" type="#_x0000_t75" style="position:absolute;left:2510;top:7829;width:6900;height:885">
              <v:imagedata r:id="rId6" o:title="1111-2"/>
            </v:shape>
          </v:group>
        </w:pict>
      </w:r>
    </w:p>
    <w:p w:rsidR="00507746" w:rsidRDefault="00507746" w:rsidP="00507746"/>
    <w:p w:rsidR="00507746" w:rsidRDefault="00507746" w:rsidP="00507746"/>
    <w:p w:rsidR="00507746" w:rsidRDefault="00507746" w:rsidP="00507746"/>
    <w:p w:rsidR="00507746" w:rsidRDefault="00507746" w:rsidP="00507746"/>
    <w:p w:rsidR="00507746" w:rsidRDefault="00507746" w:rsidP="00507746"/>
    <w:p w:rsidR="00507746" w:rsidRDefault="00507746" w:rsidP="00507746"/>
    <w:p w:rsidR="00507746" w:rsidRDefault="00507746" w:rsidP="00507746"/>
    <w:p w:rsidR="00507746" w:rsidRDefault="00507746" w:rsidP="00507746"/>
    <w:p w:rsidR="00507746" w:rsidRDefault="00507746" w:rsidP="00507746"/>
    <w:p w:rsidR="00507746" w:rsidRDefault="00507746" w:rsidP="00507746"/>
    <w:p w:rsidR="00507746" w:rsidRDefault="00507746" w:rsidP="00507746"/>
    <w:p w:rsidR="00507746" w:rsidRDefault="00507746" w:rsidP="00507746"/>
    <w:p w:rsidR="00507746" w:rsidRDefault="00507746" w:rsidP="00507746"/>
    <w:p w:rsidR="00507746" w:rsidRDefault="00507746" w:rsidP="00507746"/>
    <w:p w:rsidR="00507746" w:rsidRDefault="00507746" w:rsidP="00507746">
      <w:pPr>
        <w:rPr>
          <w:rFonts w:ascii="仿宋_GB2312" w:eastAsia="仿宋_GB2312"/>
          <w:sz w:val="32"/>
          <w:szCs w:val="32"/>
        </w:rPr>
      </w:pPr>
    </w:p>
    <w:p w:rsidR="00DF3255" w:rsidRPr="00D766A6" w:rsidRDefault="00F231A1" w:rsidP="004A3E29">
      <w:pPr>
        <w:spacing w:line="700" w:lineRule="exact"/>
        <w:jc w:val="center"/>
        <w:rPr>
          <w:rFonts w:ascii="方正小标宋简体" w:eastAsia="方正小标宋简体" w:hAnsi="华文中宋"/>
          <w:b/>
          <w:sz w:val="40"/>
          <w:szCs w:val="40"/>
        </w:rPr>
      </w:pPr>
      <w:r>
        <w:rPr>
          <w:rFonts w:ascii="方正小标宋简体" w:eastAsia="方正小标宋简体" w:hAnsi="华文中宋" w:hint="eastAsia"/>
          <w:b/>
          <w:sz w:val="40"/>
          <w:szCs w:val="40"/>
        </w:rPr>
        <w:t>中共教育部党组关于深入学习宣传以习近平同志</w:t>
      </w:r>
      <w:r>
        <w:rPr>
          <w:rFonts w:ascii="方正小标宋简体" w:eastAsia="方正小标宋简体" w:hAnsi="华文中宋" w:hint="eastAsia"/>
          <w:b/>
          <w:sz w:val="40"/>
          <w:szCs w:val="40"/>
        </w:rPr>
        <w:cr/>
        <w:t xml:space="preserve"> 为总书记的党中央治国理政新理念</w:t>
      </w:r>
      <w:r>
        <w:rPr>
          <w:rFonts w:ascii="方正小标宋简体" w:eastAsia="方正小标宋简体" w:hAnsi="华文中宋" w:hint="eastAsia"/>
          <w:b/>
          <w:sz w:val="40"/>
          <w:szCs w:val="40"/>
        </w:rPr>
        <w:cr/>
        <w:t xml:space="preserve"> 新思想新战略的通知</w:t>
      </w:r>
      <w:r>
        <w:rPr>
          <w:rFonts w:ascii="方正小标宋简体" w:eastAsia="方正小标宋简体" w:hAnsi="华文中宋" w:hint="eastAsia"/>
          <w:b/>
          <w:sz w:val="40"/>
          <w:szCs w:val="40"/>
        </w:rPr>
        <w:cr/>
        <w:t xml:space="preserve"> </w:t>
      </w:r>
    </w:p>
    <w:p w:rsidR="00F231A1" w:rsidRPr="00F065CA" w:rsidRDefault="00F231A1" w:rsidP="00F231A1">
      <w:pPr>
        <w:spacing w:line="540" w:lineRule="exact"/>
        <w:rPr>
          <w:rFonts w:ascii="仿宋_GB2312" w:eastAsia="仿宋_GB2312"/>
          <w:spacing w:val="4"/>
          <w:sz w:val="32"/>
          <w:szCs w:val="32"/>
        </w:rPr>
      </w:pPr>
      <w:r w:rsidRPr="00F065CA">
        <w:rPr>
          <w:rFonts w:ascii="仿宋_GB2312" w:eastAsia="仿宋_GB2312" w:hint="eastAsia"/>
          <w:spacing w:val="4"/>
          <w:sz w:val="32"/>
          <w:szCs w:val="32"/>
        </w:rPr>
        <w:t>各省、自治区、直辖市党委教育工作部门、教育厅（教委），新疆生产建设兵团教育局，部属各高等学校党委，有关直属单位：</w:t>
      </w:r>
    </w:p>
    <w:p w:rsidR="00F231A1" w:rsidRPr="00F065CA" w:rsidRDefault="00F231A1" w:rsidP="00F231A1">
      <w:pPr>
        <w:spacing w:line="540" w:lineRule="exact"/>
        <w:ind w:firstLine="618"/>
        <w:rPr>
          <w:rFonts w:ascii="仿宋_GB2312" w:eastAsia="仿宋_GB2312"/>
          <w:spacing w:val="4"/>
          <w:sz w:val="32"/>
          <w:szCs w:val="32"/>
        </w:rPr>
      </w:pPr>
      <w:r w:rsidRPr="00F065CA">
        <w:rPr>
          <w:rFonts w:ascii="仿宋_GB2312" w:eastAsia="仿宋_GB2312" w:hint="eastAsia"/>
          <w:spacing w:val="4"/>
          <w:sz w:val="32"/>
          <w:szCs w:val="32"/>
        </w:rPr>
        <w:t>根据中央部署，结合教育系统实际，现就深入学习宣传党中央治国理政新理念新思想新战略有关工作和要求通知如下。</w:t>
      </w:r>
    </w:p>
    <w:p w:rsidR="00F231A1" w:rsidRPr="00F065CA" w:rsidRDefault="00F231A1" w:rsidP="00F231A1">
      <w:pPr>
        <w:pStyle w:val="a5"/>
        <w:spacing w:after="0" w:line="540" w:lineRule="exact"/>
        <w:ind w:firstLine="658"/>
        <w:rPr>
          <w:rFonts w:ascii="黑体" w:eastAsia="黑体" w:hAnsi="黑体"/>
          <w:sz w:val="32"/>
          <w:szCs w:val="32"/>
        </w:rPr>
      </w:pPr>
      <w:r w:rsidRPr="00F065CA">
        <w:rPr>
          <w:rFonts w:ascii="黑体" w:eastAsia="黑体" w:hAnsi="黑体" w:hint="eastAsia"/>
          <w:spacing w:val="4"/>
          <w:sz w:val="32"/>
          <w:szCs w:val="32"/>
        </w:rPr>
        <w:t>一、</w:t>
      </w:r>
      <w:r w:rsidRPr="00F065CA">
        <w:rPr>
          <w:rFonts w:ascii="黑体" w:eastAsia="黑体" w:hAnsi="黑体" w:hint="eastAsia"/>
          <w:sz w:val="32"/>
          <w:szCs w:val="32"/>
        </w:rPr>
        <w:t>充分认识深入学习宣传</w:t>
      </w:r>
      <w:r w:rsidRPr="00F065CA">
        <w:rPr>
          <w:rFonts w:ascii="黑体" w:eastAsia="黑体" w:hAnsi="黑体" w:hint="eastAsia"/>
          <w:spacing w:val="4"/>
          <w:sz w:val="32"/>
          <w:szCs w:val="32"/>
        </w:rPr>
        <w:t>党中央治国理政新理念新思想新战略</w:t>
      </w:r>
      <w:r w:rsidRPr="00F065CA">
        <w:rPr>
          <w:rFonts w:ascii="黑体" w:eastAsia="黑体" w:hAnsi="黑体" w:hint="eastAsia"/>
          <w:sz w:val="32"/>
          <w:szCs w:val="32"/>
        </w:rPr>
        <w:t>的重大意义</w:t>
      </w:r>
    </w:p>
    <w:p w:rsidR="00F231A1" w:rsidRPr="00F065CA" w:rsidRDefault="00F231A1" w:rsidP="00F231A1">
      <w:pPr>
        <w:spacing w:line="540" w:lineRule="exact"/>
        <w:ind w:firstLine="618"/>
        <w:rPr>
          <w:rFonts w:ascii="黑体" w:eastAsia="黑体" w:hAnsi="黑体"/>
          <w:spacing w:val="4"/>
          <w:sz w:val="32"/>
          <w:szCs w:val="32"/>
        </w:rPr>
      </w:pPr>
      <w:r w:rsidRPr="00F065CA">
        <w:rPr>
          <w:rFonts w:ascii="仿宋_GB2312" w:eastAsia="仿宋_GB2312" w:hint="eastAsia"/>
          <w:spacing w:val="4"/>
          <w:sz w:val="32"/>
          <w:szCs w:val="32"/>
        </w:rPr>
        <w:t>党的十八大以来，以习近平同志为总书记的党中央坚持和发展中国特色社会主义，勇于实践、善于创新，深化对共产党</w:t>
      </w:r>
      <w:r w:rsidRPr="00F065CA">
        <w:rPr>
          <w:rFonts w:ascii="仿宋_GB2312" w:eastAsia="仿宋_GB2312" w:hint="eastAsia"/>
          <w:spacing w:val="4"/>
          <w:sz w:val="32"/>
          <w:szCs w:val="32"/>
        </w:rPr>
        <w:lastRenderedPageBreak/>
        <w:t>执政规律、社会主义建设规律、人类社会发展规律的认识，形成一系列治国理政新理念新思想新战略，为在新的历史条件下深化改革开放、加快推进社会主义现代化建设提供了科学理论指导和行动指南，开创了党和国家事业发展新局面。把教育系统广大干部师生的思想和行动统一到党中央治国理政新理念新思想新战略上来，深入贯彻到教育改革发展稳定各项工作中去，对于全面贯彻党的教育方针，落实立德树人根本任务，全面推进中国特色社会主义教育事业，具有重大而深远的战略意义。</w:t>
      </w:r>
    </w:p>
    <w:p w:rsidR="00F231A1" w:rsidRPr="00F065CA" w:rsidRDefault="00F231A1" w:rsidP="00F231A1">
      <w:pPr>
        <w:spacing w:line="540" w:lineRule="exact"/>
        <w:ind w:firstLine="618"/>
        <w:rPr>
          <w:rFonts w:ascii="仿宋_GB2312" w:eastAsia="仿宋_GB2312"/>
          <w:spacing w:val="4"/>
          <w:sz w:val="32"/>
          <w:szCs w:val="32"/>
        </w:rPr>
      </w:pPr>
      <w:r w:rsidRPr="00F065CA">
        <w:rPr>
          <w:rFonts w:ascii="仿宋_GB2312" w:eastAsia="仿宋_GB2312" w:hAnsi="黑体" w:hint="eastAsia"/>
          <w:spacing w:val="4"/>
          <w:sz w:val="32"/>
          <w:szCs w:val="32"/>
        </w:rPr>
        <w:t>深入开展学习宣传</w:t>
      </w:r>
      <w:r w:rsidRPr="00F065CA">
        <w:rPr>
          <w:rFonts w:ascii="仿宋_GB2312" w:eastAsia="仿宋_GB2312" w:hint="eastAsia"/>
          <w:spacing w:val="4"/>
          <w:sz w:val="32"/>
          <w:szCs w:val="32"/>
        </w:rPr>
        <w:t>党中央治国理政新理念新思想新战略</w:t>
      </w:r>
      <w:r w:rsidRPr="00F065CA">
        <w:rPr>
          <w:rFonts w:ascii="仿宋_GB2312" w:eastAsia="仿宋_GB2312" w:hAnsi="黑体" w:hint="eastAsia"/>
          <w:spacing w:val="4"/>
          <w:sz w:val="32"/>
          <w:szCs w:val="32"/>
        </w:rPr>
        <w:t>，是当前和今后一个时期教育系统的重要政治任务。</w:t>
      </w:r>
      <w:r w:rsidRPr="00F065CA">
        <w:rPr>
          <w:rFonts w:ascii="仿宋_GB2312" w:eastAsia="仿宋_GB2312" w:hint="eastAsia"/>
          <w:sz w:val="32"/>
          <w:szCs w:val="32"/>
        </w:rPr>
        <w:t>各级党委教育工作部门、各级各类学校和各有关直属单位要</w:t>
      </w:r>
      <w:r w:rsidRPr="00F065CA">
        <w:rPr>
          <w:rFonts w:ascii="仿宋_GB2312" w:eastAsia="仿宋_GB2312" w:hint="eastAsia"/>
          <w:spacing w:val="4"/>
          <w:sz w:val="32"/>
          <w:szCs w:val="32"/>
        </w:rPr>
        <w:t>高举中国特色社会主义伟大旗帜，坚持以邓小平理论、“三个代表”重要思想、科学发展观为指导，紧密结合教育系统实际，紧密结合“两学一做”学习教育，深入学习宣传新理念新思想新战略的时代背景、理论渊源、重大意义、理论品格、核心要义、精神实质、主要内容和科学内涵，充分展示中国特色社会主义的强大生命力和感召力，进一步用党的理论创新成果武装头脑、指导实践、推动工作，引导教育系统广大干部师生更加紧密地团结在以习近平同志为总书记的党中央周围，不断增强政治意识、大局意识、核心意识、看齐意识，坚定中国特色社会主义道路自信、理论自信、制度自信、文化自信，为实现“两个一百年”奋斗目标和中华民族伟大复兴的中国梦而不懈奋斗。</w:t>
      </w:r>
    </w:p>
    <w:p w:rsidR="00F231A1" w:rsidRPr="00F065CA" w:rsidRDefault="00F231A1" w:rsidP="00F231A1">
      <w:pPr>
        <w:spacing w:line="540" w:lineRule="exact"/>
        <w:ind w:firstLine="618"/>
        <w:rPr>
          <w:rFonts w:ascii="黑体" w:eastAsia="黑体" w:hAnsi="黑体"/>
          <w:spacing w:val="4"/>
          <w:sz w:val="32"/>
          <w:szCs w:val="32"/>
        </w:rPr>
      </w:pPr>
      <w:r w:rsidRPr="00F065CA">
        <w:rPr>
          <w:rFonts w:ascii="黑体" w:eastAsia="黑体" w:hAnsi="黑体" w:hint="eastAsia"/>
          <w:spacing w:val="4"/>
          <w:sz w:val="32"/>
          <w:szCs w:val="32"/>
        </w:rPr>
        <w:t>二、在“两学一做”学习教育中深化对党中央治国理政新</w:t>
      </w:r>
      <w:r w:rsidRPr="00F065CA">
        <w:rPr>
          <w:rFonts w:ascii="黑体" w:eastAsia="黑体" w:hAnsi="黑体" w:hint="eastAsia"/>
          <w:spacing w:val="4"/>
          <w:sz w:val="32"/>
          <w:szCs w:val="32"/>
        </w:rPr>
        <w:lastRenderedPageBreak/>
        <w:t>理念新思想新战略的学习宣传</w:t>
      </w:r>
    </w:p>
    <w:p w:rsidR="00F231A1" w:rsidRPr="00F065CA" w:rsidRDefault="00F231A1" w:rsidP="00F231A1">
      <w:pPr>
        <w:spacing w:line="540" w:lineRule="exact"/>
        <w:ind w:firstLine="618"/>
        <w:rPr>
          <w:rFonts w:ascii="仿宋_GB2312" w:eastAsia="仿宋_GB2312" w:hAnsi="黑体"/>
          <w:spacing w:val="4"/>
          <w:sz w:val="32"/>
          <w:szCs w:val="32"/>
        </w:rPr>
      </w:pPr>
      <w:r w:rsidRPr="00F065CA">
        <w:rPr>
          <w:rFonts w:ascii="仿宋_GB2312" w:eastAsia="仿宋_GB2312" w:hint="eastAsia"/>
          <w:spacing w:val="4"/>
          <w:sz w:val="32"/>
          <w:szCs w:val="32"/>
        </w:rPr>
        <w:t>党中央治国理政新理念新思想新战略，集中体现在习近平总书记系列重要讲话之中。</w:t>
      </w:r>
      <w:r w:rsidRPr="00F065CA">
        <w:rPr>
          <w:rFonts w:ascii="仿宋_GB2312" w:eastAsia="仿宋_GB2312" w:hint="eastAsia"/>
          <w:sz w:val="32"/>
          <w:szCs w:val="32"/>
        </w:rPr>
        <w:t>要</w:t>
      </w:r>
      <w:r w:rsidRPr="00F065CA">
        <w:rPr>
          <w:rFonts w:ascii="仿宋_GB2312" w:eastAsia="仿宋_GB2312" w:hint="eastAsia"/>
          <w:spacing w:val="4"/>
          <w:sz w:val="32"/>
          <w:szCs w:val="32"/>
        </w:rPr>
        <w:t>通过目前正在深入开展的“两学一做”学习教育，持续深化习近平总书记系列重要讲话的学习宣传教育，</w:t>
      </w:r>
      <w:r w:rsidRPr="00F065CA">
        <w:rPr>
          <w:rFonts w:ascii="仿宋_GB2312" w:eastAsia="仿宋_GB2312" w:hAnsi="仿宋" w:hint="eastAsia"/>
          <w:sz w:val="32"/>
          <w:szCs w:val="32"/>
        </w:rPr>
        <w:t>深刻学习领会</w:t>
      </w:r>
      <w:r w:rsidRPr="00F065CA">
        <w:rPr>
          <w:rFonts w:ascii="仿宋_GB2312" w:eastAsia="仿宋_GB2312" w:hint="eastAsia"/>
          <w:spacing w:val="4"/>
          <w:sz w:val="32"/>
          <w:szCs w:val="32"/>
        </w:rPr>
        <w:t>新理念新思想新战略</w:t>
      </w:r>
      <w:r w:rsidRPr="00F065CA">
        <w:rPr>
          <w:rFonts w:ascii="仿宋_GB2312" w:eastAsia="仿宋_GB2312" w:hAnsi="仿宋" w:hint="eastAsia"/>
          <w:sz w:val="32"/>
          <w:szCs w:val="32"/>
        </w:rPr>
        <w:t>核心要义和精神实质</w:t>
      </w:r>
      <w:r w:rsidRPr="00F065CA">
        <w:rPr>
          <w:rFonts w:ascii="仿宋_GB2312" w:eastAsia="仿宋_GB2312" w:hint="eastAsia"/>
          <w:spacing w:val="4"/>
          <w:sz w:val="32"/>
          <w:szCs w:val="32"/>
        </w:rPr>
        <w:t>。要</w:t>
      </w:r>
      <w:r w:rsidRPr="00F065CA">
        <w:rPr>
          <w:rFonts w:ascii="仿宋_GB2312" w:eastAsia="仿宋_GB2312" w:hint="eastAsia"/>
          <w:kern w:val="0"/>
          <w:sz w:val="32"/>
          <w:szCs w:val="32"/>
        </w:rPr>
        <w:t>切实发挥党委（党组）带头作用，</w:t>
      </w:r>
      <w:r w:rsidRPr="00F065CA">
        <w:rPr>
          <w:rFonts w:ascii="仿宋_GB2312" w:eastAsia="仿宋_GB2312" w:hint="eastAsia"/>
          <w:sz w:val="32"/>
          <w:szCs w:val="32"/>
        </w:rPr>
        <w:t>把学习领会</w:t>
      </w:r>
      <w:r w:rsidRPr="00F065CA">
        <w:rPr>
          <w:rFonts w:ascii="仿宋_GB2312" w:eastAsia="仿宋_GB2312" w:hint="eastAsia"/>
          <w:spacing w:val="4"/>
          <w:sz w:val="32"/>
          <w:szCs w:val="32"/>
        </w:rPr>
        <w:t>新理念新思想新战略</w:t>
      </w:r>
      <w:r w:rsidRPr="00F065CA">
        <w:rPr>
          <w:rFonts w:ascii="仿宋_GB2312" w:eastAsia="仿宋_GB2312" w:hint="eastAsia"/>
          <w:sz w:val="32"/>
          <w:szCs w:val="32"/>
        </w:rPr>
        <w:t>各项任务落实到每个支部。要通过“两学一做”学习教育，</w:t>
      </w:r>
      <w:r w:rsidRPr="00F065CA">
        <w:rPr>
          <w:rFonts w:ascii="仿宋_GB2312" w:eastAsia="仿宋_GB2312" w:hAnsi="仿宋" w:hint="eastAsia"/>
          <w:sz w:val="32"/>
          <w:szCs w:val="32"/>
        </w:rPr>
        <w:t>用</w:t>
      </w:r>
      <w:r w:rsidRPr="00F065CA">
        <w:rPr>
          <w:rFonts w:ascii="仿宋_GB2312" w:eastAsia="仿宋_GB2312" w:hint="eastAsia"/>
          <w:spacing w:val="4"/>
          <w:sz w:val="32"/>
          <w:szCs w:val="32"/>
        </w:rPr>
        <w:t>党中央新理念新思想新战略统一思想、凝聚共识、推动发展，努力做到“四个合格”：</w:t>
      </w:r>
      <w:r w:rsidRPr="00F065CA">
        <w:rPr>
          <w:rFonts w:ascii="仿宋_GB2312" w:eastAsia="仿宋_GB2312" w:hint="eastAsia"/>
          <w:sz w:val="32"/>
          <w:szCs w:val="32"/>
        </w:rPr>
        <w:t>把党内政治生活严起来，努力做到全面从严治党合格；把学党章党规和系列讲话深下去，努力做到贯彻落实</w:t>
      </w:r>
      <w:r w:rsidRPr="00F065CA">
        <w:rPr>
          <w:rFonts w:ascii="仿宋_GB2312" w:eastAsia="仿宋_GB2312" w:hint="eastAsia"/>
          <w:spacing w:val="4"/>
          <w:sz w:val="32"/>
          <w:szCs w:val="32"/>
        </w:rPr>
        <w:t>党中央新理念新思想新战略</w:t>
      </w:r>
      <w:r w:rsidRPr="00F065CA">
        <w:rPr>
          <w:rFonts w:ascii="仿宋_GB2312" w:eastAsia="仿宋_GB2312" w:hint="eastAsia"/>
          <w:sz w:val="32"/>
          <w:szCs w:val="32"/>
        </w:rPr>
        <w:t>合格；把党员干部师生“精气神”提上来，努力做到共产党员的行为和作风合格；把从实问效督到位，努力做到教育改革发展稳定的各项工作合格。</w:t>
      </w:r>
    </w:p>
    <w:p w:rsidR="00F231A1" w:rsidRPr="00F065CA" w:rsidRDefault="00F231A1" w:rsidP="00F231A1">
      <w:pPr>
        <w:spacing w:line="540" w:lineRule="exact"/>
        <w:ind w:firstLine="618"/>
        <w:rPr>
          <w:rFonts w:ascii="黑体" w:eastAsia="黑体" w:hAnsi="黑体"/>
          <w:spacing w:val="4"/>
          <w:sz w:val="32"/>
          <w:szCs w:val="32"/>
        </w:rPr>
      </w:pPr>
      <w:r w:rsidRPr="00F065CA">
        <w:rPr>
          <w:rFonts w:ascii="黑体" w:eastAsia="黑体" w:hAnsi="黑体" w:hint="eastAsia"/>
          <w:spacing w:val="4"/>
          <w:sz w:val="32"/>
          <w:szCs w:val="32"/>
        </w:rPr>
        <w:t>三、扎实推动党中央治国理政新理念新思想新战略</w:t>
      </w:r>
      <w:r w:rsidRPr="00F065CA">
        <w:rPr>
          <w:rFonts w:ascii="黑体" w:eastAsia="黑体" w:hAnsi="黑体" w:hint="eastAsia"/>
          <w:sz w:val="32"/>
          <w:szCs w:val="32"/>
        </w:rPr>
        <w:t>进教材、进课堂、进头脑</w:t>
      </w:r>
    </w:p>
    <w:p w:rsidR="00F231A1" w:rsidRPr="00F065CA" w:rsidRDefault="00F231A1" w:rsidP="00F231A1">
      <w:pPr>
        <w:spacing w:line="540" w:lineRule="exact"/>
        <w:ind w:firstLine="618"/>
        <w:rPr>
          <w:rFonts w:ascii="仿宋_GB2312" w:eastAsia="仿宋_GB2312" w:hAnsi="黑体"/>
          <w:spacing w:val="4"/>
          <w:sz w:val="32"/>
          <w:szCs w:val="32"/>
        </w:rPr>
      </w:pPr>
      <w:r w:rsidRPr="00F065CA">
        <w:rPr>
          <w:rFonts w:ascii="仿宋_GB2312" w:eastAsia="仿宋_GB2312" w:hint="eastAsia"/>
          <w:sz w:val="32"/>
          <w:szCs w:val="32"/>
        </w:rPr>
        <w:t>各地教育部门和各级各类学校</w:t>
      </w:r>
      <w:r w:rsidRPr="00F065CA">
        <w:rPr>
          <w:rFonts w:ascii="仿宋_GB2312" w:eastAsia="仿宋_GB2312" w:hAnsi="黑体" w:hint="eastAsia"/>
          <w:spacing w:val="4"/>
          <w:sz w:val="32"/>
          <w:szCs w:val="32"/>
        </w:rPr>
        <w:t>要把推动习近平总书记“七一”讲话精神进教材、进课堂、进头脑作为学习宣传</w:t>
      </w:r>
      <w:r w:rsidRPr="00F065CA">
        <w:rPr>
          <w:rFonts w:ascii="仿宋_GB2312" w:eastAsia="仿宋_GB2312" w:hint="eastAsia"/>
          <w:spacing w:val="4"/>
          <w:sz w:val="32"/>
          <w:szCs w:val="32"/>
        </w:rPr>
        <w:t>新理念新思想新战略</w:t>
      </w:r>
      <w:r w:rsidRPr="00F065CA">
        <w:rPr>
          <w:rFonts w:ascii="仿宋_GB2312" w:eastAsia="仿宋_GB2312" w:hAnsi="黑体" w:hint="eastAsia"/>
          <w:spacing w:val="4"/>
          <w:sz w:val="32"/>
          <w:szCs w:val="32"/>
        </w:rPr>
        <w:t>的重点任务抓实抓好。</w:t>
      </w:r>
      <w:r w:rsidRPr="00F065CA">
        <w:rPr>
          <w:rFonts w:ascii="仿宋_GB2312" w:eastAsia="仿宋_GB2312" w:hAnsi="黑体" w:hint="eastAsia"/>
          <w:sz w:val="32"/>
          <w:szCs w:val="32"/>
        </w:rPr>
        <w:t>要把学习宣传</w:t>
      </w:r>
      <w:r w:rsidRPr="00F065CA">
        <w:rPr>
          <w:rFonts w:ascii="仿宋_GB2312" w:eastAsia="仿宋_GB2312" w:hint="eastAsia"/>
          <w:spacing w:val="4"/>
          <w:sz w:val="32"/>
          <w:szCs w:val="32"/>
        </w:rPr>
        <w:t>新理念新思想新战略</w:t>
      </w:r>
      <w:r w:rsidRPr="00F065CA">
        <w:rPr>
          <w:rFonts w:ascii="仿宋_GB2312" w:eastAsia="仿宋_GB2312" w:hAnsi="黑体" w:hint="eastAsia"/>
          <w:spacing w:val="4"/>
          <w:sz w:val="32"/>
          <w:szCs w:val="32"/>
        </w:rPr>
        <w:t>融入大、中、小学思想政治教育的相关内容，贯穿到学校党建思想政治工作全过程。要在大中小学教材体系建设中，充分体现</w:t>
      </w:r>
      <w:r w:rsidRPr="00F065CA">
        <w:rPr>
          <w:rFonts w:ascii="仿宋_GB2312" w:eastAsia="仿宋_GB2312" w:hint="eastAsia"/>
          <w:spacing w:val="4"/>
          <w:sz w:val="32"/>
          <w:szCs w:val="32"/>
        </w:rPr>
        <w:t>新理念新思想新战略</w:t>
      </w:r>
      <w:r w:rsidRPr="00F065CA">
        <w:rPr>
          <w:rFonts w:ascii="仿宋_GB2312" w:eastAsia="仿宋_GB2312" w:hAnsi="黑体" w:hint="eastAsia"/>
          <w:spacing w:val="4"/>
          <w:sz w:val="32"/>
          <w:szCs w:val="32"/>
        </w:rPr>
        <w:t>，着眼于加强党的领导，强化思想性要求，重视体制机制创新，对加强和改进大中小学教材建设做出整体部署。</w:t>
      </w:r>
      <w:r w:rsidRPr="00F065CA">
        <w:rPr>
          <w:rFonts w:eastAsia="仿宋_GB2312" w:cs="宋体" w:hint="eastAsia"/>
          <w:bCs/>
          <w:kern w:val="0"/>
          <w:sz w:val="32"/>
          <w:szCs w:val="32"/>
          <w:lang w:val="zh-CN"/>
        </w:rPr>
        <w:t>加强课程育人，</w:t>
      </w:r>
      <w:r w:rsidRPr="00F065CA">
        <w:rPr>
          <w:rFonts w:eastAsia="仿宋_GB2312" w:cs="宋体" w:hint="eastAsia"/>
          <w:kern w:val="0"/>
          <w:sz w:val="32"/>
          <w:szCs w:val="32"/>
          <w:lang w:val="zh-CN"/>
        </w:rPr>
        <w:t>利用国家教育资源公共服务平台组织开展学科德育精品课程资源征集展示活动，重点展示一批学</w:t>
      </w:r>
      <w:r w:rsidRPr="00F065CA">
        <w:rPr>
          <w:rFonts w:eastAsia="仿宋_GB2312" w:cs="宋体" w:hint="eastAsia"/>
          <w:kern w:val="0"/>
          <w:sz w:val="32"/>
          <w:szCs w:val="32"/>
          <w:lang w:val="zh-CN"/>
        </w:rPr>
        <w:lastRenderedPageBreak/>
        <w:t>习、研究和阐释</w:t>
      </w:r>
      <w:r w:rsidRPr="00F065CA">
        <w:rPr>
          <w:rFonts w:ascii="仿宋_GB2312" w:eastAsia="仿宋_GB2312" w:hint="eastAsia"/>
          <w:spacing w:val="4"/>
          <w:sz w:val="32"/>
          <w:szCs w:val="32"/>
        </w:rPr>
        <w:t>党中央治国理政新理念新思想新战略</w:t>
      </w:r>
      <w:r w:rsidRPr="00F065CA">
        <w:rPr>
          <w:rFonts w:ascii="仿宋_GB2312" w:eastAsia="仿宋_GB2312" w:hAnsi="黑体" w:hint="eastAsia"/>
          <w:spacing w:val="4"/>
          <w:sz w:val="32"/>
          <w:szCs w:val="32"/>
        </w:rPr>
        <w:t>的精品课程</w:t>
      </w:r>
      <w:r w:rsidRPr="00F065CA">
        <w:rPr>
          <w:rFonts w:eastAsia="仿宋_GB2312" w:cs="宋体" w:hint="eastAsia"/>
          <w:kern w:val="0"/>
          <w:sz w:val="32"/>
          <w:szCs w:val="32"/>
          <w:lang w:val="zh-CN"/>
        </w:rPr>
        <w:t>。</w:t>
      </w:r>
      <w:r w:rsidRPr="00F065CA">
        <w:rPr>
          <w:rFonts w:ascii="仿宋_GB2312" w:eastAsia="仿宋_GB2312" w:hint="eastAsia"/>
          <w:sz w:val="32"/>
          <w:szCs w:val="32"/>
        </w:rPr>
        <w:t>要发挥课堂主渠道作用，实现学习</w:t>
      </w:r>
      <w:r w:rsidRPr="00F065CA">
        <w:rPr>
          <w:rFonts w:ascii="仿宋_GB2312" w:eastAsia="仿宋_GB2312" w:hint="eastAsia"/>
          <w:spacing w:val="4"/>
          <w:sz w:val="32"/>
          <w:szCs w:val="32"/>
        </w:rPr>
        <w:t>新理念新思想新战略对青少年学生的全覆盖。要大力宣传李保国、徐川和全国教书育人楷模等先进事迹，发挥典型引领作用，</w:t>
      </w:r>
      <w:r w:rsidRPr="00F065CA">
        <w:rPr>
          <w:rFonts w:ascii="仿宋_GB2312" w:eastAsia="仿宋_GB2312" w:hAnsi="黑体" w:hint="eastAsia"/>
          <w:sz w:val="32"/>
          <w:szCs w:val="32"/>
        </w:rPr>
        <w:t>引导广大干部师生在学模范、争先进中更加深刻学习领会</w:t>
      </w:r>
      <w:r w:rsidRPr="00F065CA">
        <w:rPr>
          <w:rFonts w:ascii="仿宋_GB2312" w:eastAsia="仿宋_GB2312" w:hint="eastAsia"/>
          <w:spacing w:val="4"/>
          <w:sz w:val="32"/>
          <w:szCs w:val="32"/>
        </w:rPr>
        <w:t>新理念新思想新战略</w:t>
      </w:r>
      <w:r w:rsidRPr="00F065CA">
        <w:rPr>
          <w:rFonts w:ascii="仿宋_GB2312" w:eastAsia="仿宋_GB2312" w:hAnsi="黑体" w:hint="eastAsia"/>
          <w:spacing w:val="4"/>
          <w:sz w:val="32"/>
          <w:szCs w:val="32"/>
        </w:rPr>
        <w:t>，</w:t>
      </w:r>
      <w:r w:rsidRPr="00F065CA">
        <w:rPr>
          <w:rFonts w:ascii="仿宋_GB2312" w:eastAsia="仿宋_GB2312" w:hAnsi="黑体" w:hint="eastAsia"/>
          <w:sz w:val="32"/>
          <w:szCs w:val="32"/>
        </w:rPr>
        <w:t>坚定正确政治方向，坚定</w:t>
      </w:r>
      <w:r w:rsidRPr="00F065CA">
        <w:rPr>
          <w:rFonts w:ascii="仿宋_GB2312" w:eastAsia="仿宋_GB2312" w:hAnsi="黑体" w:hint="eastAsia"/>
          <w:spacing w:val="4"/>
          <w:sz w:val="32"/>
          <w:szCs w:val="32"/>
        </w:rPr>
        <w:t>不移跟党走</w:t>
      </w:r>
      <w:r w:rsidRPr="00F065CA">
        <w:rPr>
          <w:rFonts w:ascii="仿宋_GB2312" w:eastAsia="仿宋_GB2312" w:hAnsi="黑体" w:hint="eastAsia"/>
          <w:sz w:val="32"/>
          <w:szCs w:val="32"/>
        </w:rPr>
        <w:t>。</w:t>
      </w:r>
    </w:p>
    <w:p w:rsidR="00F231A1" w:rsidRPr="00F065CA" w:rsidRDefault="00F231A1" w:rsidP="00F231A1">
      <w:pPr>
        <w:spacing w:line="540" w:lineRule="exact"/>
        <w:ind w:firstLine="618"/>
        <w:rPr>
          <w:rFonts w:ascii="黑体" w:eastAsia="黑体" w:hAnsi="黑体"/>
          <w:spacing w:val="4"/>
          <w:sz w:val="32"/>
          <w:szCs w:val="32"/>
        </w:rPr>
      </w:pPr>
      <w:r w:rsidRPr="00F065CA">
        <w:rPr>
          <w:rFonts w:ascii="黑体" w:eastAsia="黑体" w:hAnsi="黑体" w:hint="eastAsia"/>
          <w:spacing w:val="4"/>
          <w:sz w:val="32"/>
          <w:szCs w:val="32"/>
        </w:rPr>
        <w:t>四、广泛开展学习宣传党中央治国理政新理念新思想新战略主题教育活动</w:t>
      </w:r>
    </w:p>
    <w:p w:rsidR="00F231A1" w:rsidRPr="00F065CA" w:rsidRDefault="00F231A1" w:rsidP="00F231A1">
      <w:pPr>
        <w:spacing w:line="540" w:lineRule="exact"/>
        <w:ind w:firstLine="618"/>
        <w:rPr>
          <w:rFonts w:ascii="仿宋_GB2312" w:eastAsia="仿宋_GB2312" w:hAnsi="黑体"/>
          <w:spacing w:val="4"/>
          <w:sz w:val="32"/>
          <w:szCs w:val="32"/>
        </w:rPr>
      </w:pPr>
      <w:r w:rsidRPr="00F065CA">
        <w:rPr>
          <w:rFonts w:ascii="仿宋_GB2312" w:eastAsia="仿宋_GB2312" w:hAnsi="黑体" w:hint="eastAsia"/>
          <w:spacing w:val="4"/>
          <w:sz w:val="32"/>
          <w:szCs w:val="32"/>
        </w:rPr>
        <w:t>要突出坚持和发展中国特色社会主义这个主题，大力开展</w:t>
      </w:r>
      <w:r w:rsidRPr="00F065CA">
        <w:rPr>
          <w:rFonts w:ascii="仿宋_GB2312" w:eastAsia="仿宋_GB2312" w:hint="eastAsia"/>
          <w:spacing w:val="4"/>
          <w:sz w:val="32"/>
          <w:szCs w:val="32"/>
        </w:rPr>
        <w:t>新理念新思想新战略</w:t>
      </w:r>
      <w:r w:rsidRPr="00F065CA">
        <w:rPr>
          <w:rFonts w:ascii="仿宋_GB2312" w:eastAsia="仿宋_GB2312" w:hAnsi="黑体" w:hint="eastAsia"/>
          <w:spacing w:val="4"/>
          <w:sz w:val="32"/>
          <w:szCs w:val="32"/>
        </w:rPr>
        <w:t>校园巡讲活动，深化广大青年学生对</w:t>
      </w:r>
      <w:r w:rsidRPr="00F065CA">
        <w:rPr>
          <w:rFonts w:ascii="仿宋_GB2312" w:eastAsia="仿宋_GB2312" w:hint="eastAsia"/>
          <w:spacing w:val="4"/>
          <w:sz w:val="32"/>
          <w:szCs w:val="32"/>
        </w:rPr>
        <w:t>新理念新思想新战略</w:t>
      </w:r>
      <w:r w:rsidRPr="00F065CA">
        <w:rPr>
          <w:rFonts w:ascii="仿宋_GB2312" w:eastAsia="仿宋_GB2312" w:hAnsi="黑体" w:hint="eastAsia"/>
          <w:spacing w:val="4"/>
          <w:sz w:val="32"/>
          <w:szCs w:val="32"/>
        </w:rPr>
        <w:t>的认识和理解。要广泛开展以</w:t>
      </w:r>
      <w:r w:rsidRPr="00F065CA">
        <w:rPr>
          <w:rFonts w:ascii="仿宋_GB2312" w:eastAsia="仿宋_GB2312" w:hint="eastAsia"/>
          <w:spacing w:val="4"/>
          <w:sz w:val="32"/>
          <w:szCs w:val="32"/>
        </w:rPr>
        <w:t>新理念新思想新战略</w:t>
      </w:r>
      <w:r w:rsidRPr="00F065CA">
        <w:rPr>
          <w:rFonts w:ascii="仿宋_GB2312" w:eastAsia="仿宋_GB2312" w:hAnsi="黑体" w:hint="eastAsia"/>
          <w:spacing w:val="4"/>
          <w:sz w:val="32"/>
          <w:szCs w:val="32"/>
        </w:rPr>
        <w:t>为主题的党团队日活动，通过演讲宣讲、知识竞赛、书画征文等学生喜闻乐见的形式，提升</w:t>
      </w:r>
      <w:r w:rsidRPr="00F065CA">
        <w:rPr>
          <w:rFonts w:ascii="仿宋_GB2312" w:eastAsia="仿宋_GB2312" w:hint="eastAsia"/>
          <w:spacing w:val="4"/>
          <w:sz w:val="32"/>
          <w:szCs w:val="32"/>
        </w:rPr>
        <w:t>新理念新思想新战略</w:t>
      </w:r>
      <w:r w:rsidRPr="00F065CA">
        <w:rPr>
          <w:rFonts w:ascii="仿宋_GB2312" w:eastAsia="仿宋_GB2312" w:hAnsi="黑体" w:hint="eastAsia"/>
          <w:spacing w:val="4"/>
          <w:sz w:val="32"/>
          <w:szCs w:val="32"/>
        </w:rPr>
        <w:t>教育实效。积极支持学习宣传党</w:t>
      </w:r>
      <w:r w:rsidRPr="00F065CA">
        <w:rPr>
          <w:rFonts w:ascii="仿宋_GB2312" w:eastAsia="仿宋_GB2312" w:hint="eastAsia"/>
          <w:spacing w:val="4"/>
          <w:sz w:val="32"/>
          <w:szCs w:val="32"/>
        </w:rPr>
        <w:t>中央治国理政新理念新思想新战略</w:t>
      </w:r>
      <w:r w:rsidRPr="00F065CA">
        <w:rPr>
          <w:rFonts w:ascii="仿宋_GB2312" w:eastAsia="仿宋_GB2312" w:hAnsi="黑体" w:hint="eastAsia"/>
          <w:spacing w:val="4"/>
          <w:sz w:val="32"/>
          <w:szCs w:val="32"/>
        </w:rPr>
        <w:t>的示范性主题教育网站、网络互动社区以及移动“两微一端”建设，组织开展以学习宣传</w:t>
      </w:r>
      <w:r w:rsidRPr="00F065CA">
        <w:rPr>
          <w:rFonts w:ascii="仿宋_GB2312" w:eastAsia="仿宋_GB2312" w:hint="eastAsia"/>
          <w:spacing w:val="4"/>
          <w:sz w:val="32"/>
          <w:szCs w:val="32"/>
        </w:rPr>
        <w:t>新理念新思想新战略</w:t>
      </w:r>
      <w:r w:rsidRPr="00F065CA">
        <w:rPr>
          <w:rFonts w:ascii="仿宋_GB2312" w:eastAsia="仿宋_GB2312" w:hAnsi="黑体" w:hint="eastAsia"/>
          <w:spacing w:val="4"/>
          <w:sz w:val="32"/>
          <w:szCs w:val="32"/>
        </w:rPr>
        <w:t>为主题的“全国大学生网络文化节”和“全国高校网络宣传思想教育优秀作品征集”活动，通过优秀网络文章、优秀“微作品”和优秀工作案例，培育推出一批学习宣传</w:t>
      </w:r>
      <w:r w:rsidRPr="00F065CA">
        <w:rPr>
          <w:rFonts w:ascii="仿宋_GB2312" w:eastAsia="仿宋_GB2312" w:hint="eastAsia"/>
          <w:spacing w:val="4"/>
          <w:sz w:val="32"/>
          <w:szCs w:val="32"/>
        </w:rPr>
        <w:t>新理念新思想新战略</w:t>
      </w:r>
      <w:r w:rsidRPr="00F065CA">
        <w:rPr>
          <w:rFonts w:ascii="仿宋_GB2312" w:eastAsia="仿宋_GB2312" w:hAnsi="黑体" w:hint="eastAsia"/>
          <w:spacing w:val="4"/>
          <w:sz w:val="32"/>
          <w:szCs w:val="32"/>
        </w:rPr>
        <w:t>的网络名师名编和网络名篇名作。部直属机关要组织召开学习贯彻</w:t>
      </w:r>
      <w:r w:rsidRPr="00F065CA">
        <w:rPr>
          <w:rFonts w:ascii="仿宋_GB2312" w:eastAsia="仿宋_GB2312" w:hint="eastAsia"/>
          <w:spacing w:val="4"/>
          <w:sz w:val="32"/>
          <w:szCs w:val="32"/>
        </w:rPr>
        <w:t>新理念新思想新战略的</w:t>
      </w:r>
      <w:r w:rsidRPr="00F065CA">
        <w:rPr>
          <w:rFonts w:ascii="仿宋_GB2312" w:eastAsia="仿宋_GB2312" w:hAnsi="黑体" w:hint="eastAsia"/>
          <w:spacing w:val="4"/>
          <w:sz w:val="32"/>
          <w:szCs w:val="32"/>
        </w:rPr>
        <w:t>座谈会，举办相关主题征文活动。</w:t>
      </w:r>
    </w:p>
    <w:p w:rsidR="00F231A1" w:rsidRPr="00F065CA" w:rsidRDefault="00F231A1" w:rsidP="00F231A1">
      <w:pPr>
        <w:spacing w:line="540" w:lineRule="exact"/>
        <w:ind w:firstLine="618"/>
        <w:rPr>
          <w:rFonts w:ascii="楷体_GB2312" w:eastAsia="楷体_GB2312" w:hAnsi="黑体"/>
          <w:spacing w:val="4"/>
          <w:sz w:val="32"/>
          <w:szCs w:val="32"/>
        </w:rPr>
      </w:pPr>
      <w:r w:rsidRPr="00F065CA">
        <w:rPr>
          <w:rFonts w:ascii="黑体" w:eastAsia="黑体" w:hAnsi="黑体" w:hint="eastAsia"/>
          <w:spacing w:val="4"/>
          <w:sz w:val="32"/>
          <w:szCs w:val="32"/>
        </w:rPr>
        <w:t>五、不断加大对党中央治国理政新理念新思想新战略的宣传阐释力度</w:t>
      </w:r>
    </w:p>
    <w:p w:rsidR="00F231A1" w:rsidRPr="00F065CA" w:rsidRDefault="00F231A1" w:rsidP="00F231A1">
      <w:pPr>
        <w:spacing w:line="540" w:lineRule="exact"/>
        <w:ind w:firstLine="618"/>
        <w:rPr>
          <w:rFonts w:ascii="仿宋_GB2312" w:eastAsia="仿宋_GB2312" w:hAnsi="黑体"/>
          <w:spacing w:val="4"/>
          <w:sz w:val="32"/>
          <w:szCs w:val="32"/>
        </w:rPr>
      </w:pPr>
      <w:r w:rsidRPr="00F065CA">
        <w:rPr>
          <w:rFonts w:ascii="仿宋_GB2312" w:eastAsia="仿宋_GB2312" w:hAnsi="黑体" w:hint="eastAsia"/>
          <w:spacing w:val="4"/>
          <w:sz w:val="32"/>
          <w:szCs w:val="32"/>
        </w:rPr>
        <w:t>各级各类学校要充分利用校园网络、电视、电台、校报校</w:t>
      </w:r>
      <w:r w:rsidRPr="00F065CA">
        <w:rPr>
          <w:rFonts w:ascii="仿宋_GB2312" w:eastAsia="仿宋_GB2312" w:hAnsi="黑体" w:hint="eastAsia"/>
          <w:spacing w:val="4"/>
          <w:sz w:val="32"/>
          <w:szCs w:val="32"/>
        </w:rPr>
        <w:lastRenderedPageBreak/>
        <w:t>刊和手机微信等平台，多形式、多渠道宣传</w:t>
      </w:r>
      <w:r w:rsidRPr="00F065CA">
        <w:rPr>
          <w:rFonts w:ascii="仿宋_GB2312" w:eastAsia="仿宋_GB2312" w:hint="eastAsia"/>
          <w:spacing w:val="4"/>
          <w:sz w:val="32"/>
          <w:szCs w:val="32"/>
        </w:rPr>
        <w:t>新理念新思想新战略</w:t>
      </w:r>
      <w:r w:rsidRPr="00F065CA">
        <w:rPr>
          <w:rFonts w:ascii="仿宋_GB2312" w:eastAsia="仿宋_GB2312" w:hAnsi="黑体" w:hint="eastAsia"/>
          <w:spacing w:val="4"/>
          <w:sz w:val="32"/>
          <w:szCs w:val="32"/>
        </w:rPr>
        <w:t>。中国教育电视台、中国教育报等教育媒体要在重点时段、重要版面统一开设治国理政</w:t>
      </w:r>
      <w:r w:rsidRPr="00F065CA">
        <w:rPr>
          <w:rFonts w:ascii="仿宋_GB2312" w:eastAsia="仿宋_GB2312" w:hint="eastAsia"/>
          <w:spacing w:val="4"/>
          <w:sz w:val="32"/>
          <w:szCs w:val="32"/>
        </w:rPr>
        <w:t>新理念新思想新战略</w:t>
      </w:r>
      <w:r w:rsidRPr="00F065CA">
        <w:rPr>
          <w:rFonts w:ascii="仿宋_GB2312" w:eastAsia="仿宋_GB2312" w:hAnsi="黑体" w:hint="eastAsia"/>
          <w:spacing w:val="4"/>
          <w:sz w:val="32"/>
          <w:szCs w:val="32"/>
        </w:rPr>
        <w:t>专栏，不间断刊播和转发反映广大干部师生学习成果的重点理论文章、理论述评、言论评论、通讯报道，不间断刊播和转发典型经验、重要案例、专题节目等，充分发挥各类媒体宣传展示的平台作用和辐射功能。在全国大学生网络党校开设名师名家谈治国理政</w:t>
      </w:r>
      <w:r w:rsidRPr="00F065CA">
        <w:rPr>
          <w:rFonts w:ascii="仿宋_GB2312" w:eastAsia="仿宋_GB2312" w:hint="eastAsia"/>
          <w:spacing w:val="4"/>
          <w:sz w:val="32"/>
          <w:szCs w:val="32"/>
        </w:rPr>
        <w:t>新理念新思想新战略</w:t>
      </w:r>
      <w:r w:rsidRPr="00F065CA">
        <w:rPr>
          <w:rFonts w:ascii="仿宋_GB2312" w:eastAsia="仿宋_GB2312" w:hAnsi="黑体" w:hint="eastAsia"/>
          <w:spacing w:val="4"/>
          <w:sz w:val="32"/>
          <w:szCs w:val="32"/>
        </w:rPr>
        <w:t>，以优质课件形式对党员师生进行辅导培训。在中国大学生在线“两学一做·支部风采”成果展示中，重点遴选展示一批高校基层党支部学习宣传</w:t>
      </w:r>
      <w:r w:rsidRPr="00F065CA">
        <w:rPr>
          <w:rFonts w:ascii="仿宋_GB2312" w:eastAsia="仿宋_GB2312" w:hint="eastAsia"/>
          <w:spacing w:val="4"/>
          <w:sz w:val="32"/>
          <w:szCs w:val="32"/>
        </w:rPr>
        <w:t>新理念新思想新战略</w:t>
      </w:r>
      <w:r w:rsidRPr="00F065CA">
        <w:rPr>
          <w:rFonts w:ascii="仿宋_GB2312" w:eastAsia="仿宋_GB2312" w:hAnsi="黑体" w:hint="eastAsia"/>
          <w:spacing w:val="4"/>
          <w:sz w:val="32"/>
          <w:szCs w:val="32"/>
        </w:rPr>
        <w:t>的典型案例和经验做法。各高校要充分发挥人才和资源优势，组织知名高校专家学者及时推出一批深入阐释</w:t>
      </w:r>
      <w:r w:rsidRPr="00F065CA">
        <w:rPr>
          <w:rFonts w:ascii="仿宋_GB2312" w:eastAsia="仿宋_GB2312" w:hint="eastAsia"/>
          <w:spacing w:val="4"/>
          <w:sz w:val="32"/>
          <w:szCs w:val="32"/>
        </w:rPr>
        <w:t>新理念新思想新战略的</w:t>
      </w:r>
      <w:r w:rsidRPr="00F065CA">
        <w:rPr>
          <w:rFonts w:ascii="仿宋_GB2312" w:eastAsia="仿宋_GB2312" w:hAnsi="黑体" w:hint="eastAsia"/>
          <w:spacing w:val="4"/>
          <w:sz w:val="32"/>
          <w:szCs w:val="32"/>
        </w:rPr>
        <w:t>重点理论文章。要依托马克思主义类、中国近现代史类高校人文社科重点研究基地、教育部“中国特色社会主义研究中心”以及“中国共产党革命精神与文化资源研究中心”，</w:t>
      </w:r>
      <w:r w:rsidRPr="00F065CA">
        <w:rPr>
          <w:rFonts w:ascii="仿宋_GB2312" w:eastAsia="仿宋_GB2312" w:hint="eastAsia"/>
          <w:sz w:val="32"/>
          <w:szCs w:val="32"/>
        </w:rPr>
        <w:t>围绕</w:t>
      </w:r>
      <w:r w:rsidRPr="00F065CA">
        <w:rPr>
          <w:rFonts w:ascii="仿宋_GB2312" w:eastAsia="仿宋_GB2312" w:hint="eastAsia"/>
          <w:spacing w:val="4"/>
          <w:sz w:val="32"/>
          <w:szCs w:val="32"/>
        </w:rPr>
        <w:t>新理念新思想新战略</w:t>
      </w:r>
      <w:r w:rsidRPr="00F065CA">
        <w:rPr>
          <w:rFonts w:ascii="仿宋_GB2312" w:eastAsia="仿宋_GB2312" w:hAnsi="黑体" w:hint="eastAsia"/>
          <w:spacing w:val="4"/>
          <w:sz w:val="32"/>
          <w:szCs w:val="32"/>
        </w:rPr>
        <w:t>进行深入研究，推出一批有深度有分量的研究成果。在哲学社会科学重点规划项目、全国党建研究会高校党建专委会等的课题研究中，加强对学习研究</w:t>
      </w:r>
      <w:r w:rsidRPr="00F065CA">
        <w:rPr>
          <w:rFonts w:ascii="仿宋_GB2312" w:eastAsia="仿宋_GB2312" w:hint="eastAsia"/>
          <w:spacing w:val="4"/>
          <w:sz w:val="32"/>
          <w:szCs w:val="32"/>
        </w:rPr>
        <w:t>新理念新思想新战略</w:t>
      </w:r>
      <w:r w:rsidRPr="00F065CA">
        <w:rPr>
          <w:rFonts w:ascii="仿宋_GB2312" w:eastAsia="仿宋_GB2312" w:hAnsi="黑体" w:hint="eastAsia"/>
          <w:spacing w:val="4"/>
          <w:sz w:val="32"/>
          <w:szCs w:val="32"/>
        </w:rPr>
        <w:t>重点项目的支持。</w:t>
      </w:r>
    </w:p>
    <w:p w:rsidR="00F231A1" w:rsidRPr="00F065CA" w:rsidRDefault="00F231A1" w:rsidP="00F231A1">
      <w:pPr>
        <w:spacing w:line="540" w:lineRule="exact"/>
        <w:ind w:firstLine="618"/>
        <w:rPr>
          <w:rFonts w:ascii="黑体" w:eastAsia="黑体" w:hAnsi="黑体"/>
          <w:spacing w:val="4"/>
          <w:sz w:val="32"/>
          <w:szCs w:val="32"/>
        </w:rPr>
      </w:pPr>
      <w:r w:rsidRPr="00F065CA">
        <w:rPr>
          <w:rFonts w:ascii="黑体" w:eastAsia="黑体" w:hAnsi="黑体" w:hint="eastAsia"/>
          <w:spacing w:val="4"/>
          <w:sz w:val="32"/>
          <w:szCs w:val="32"/>
        </w:rPr>
        <w:t>六、切实加强对党中央治国理政新理念新思想新战略学习宣传工作的组织领导</w:t>
      </w:r>
    </w:p>
    <w:p w:rsidR="00F231A1" w:rsidRPr="00F065CA" w:rsidRDefault="00F231A1" w:rsidP="00F231A1">
      <w:pPr>
        <w:spacing w:line="540" w:lineRule="exact"/>
        <w:ind w:firstLine="618"/>
        <w:rPr>
          <w:rFonts w:ascii="仿宋_GB2312" w:eastAsia="仿宋_GB2312"/>
          <w:spacing w:val="4"/>
          <w:sz w:val="32"/>
          <w:szCs w:val="32"/>
        </w:rPr>
      </w:pPr>
      <w:r w:rsidRPr="00F065CA">
        <w:rPr>
          <w:rFonts w:ascii="仿宋_GB2312" w:eastAsia="仿宋_GB2312" w:hint="eastAsia"/>
          <w:sz w:val="32"/>
          <w:szCs w:val="32"/>
        </w:rPr>
        <w:t>各级党委教育工作部门、各级各类学校和各有关直属单位</w:t>
      </w:r>
      <w:r w:rsidRPr="00F065CA">
        <w:rPr>
          <w:rFonts w:ascii="仿宋_GB2312" w:eastAsia="仿宋_GB2312" w:hAnsi="黑体" w:hint="eastAsia"/>
          <w:spacing w:val="4"/>
          <w:sz w:val="32"/>
          <w:szCs w:val="32"/>
        </w:rPr>
        <w:t>要以高度的政治责任感，</w:t>
      </w:r>
      <w:r w:rsidRPr="00F065CA">
        <w:rPr>
          <w:rFonts w:ascii="仿宋_GB2312" w:eastAsia="仿宋_GB2312" w:hint="eastAsia"/>
          <w:spacing w:val="4"/>
          <w:sz w:val="32"/>
          <w:szCs w:val="32"/>
        </w:rPr>
        <w:t>认真安排和落实好</w:t>
      </w:r>
      <w:r w:rsidRPr="00F065CA">
        <w:rPr>
          <w:rFonts w:ascii="仿宋_GB2312" w:eastAsia="仿宋_GB2312" w:hAnsi="黑体" w:hint="eastAsia"/>
          <w:spacing w:val="4"/>
          <w:sz w:val="32"/>
          <w:szCs w:val="32"/>
        </w:rPr>
        <w:t>党中央治国理政</w:t>
      </w:r>
      <w:r w:rsidRPr="00F065CA">
        <w:rPr>
          <w:rFonts w:ascii="仿宋_GB2312" w:eastAsia="仿宋_GB2312" w:hint="eastAsia"/>
          <w:spacing w:val="4"/>
          <w:sz w:val="32"/>
          <w:szCs w:val="32"/>
        </w:rPr>
        <w:t>新理念新思想新战略的各项学习宣传任务。</w:t>
      </w:r>
      <w:r w:rsidRPr="00F065CA">
        <w:rPr>
          <w:rFonts w:ascii="仿宋_GB2312" w:eastAsia="仿宋_GB2312" w:hAnsi="黑体" w:hint="eastAsia"/>
          <w:spacing w:val="4"/>
          <w:sz w:val="32"/>
          <w:szCs w:val="32"/>
        </w:rPr>
        <w:t>要突出理论特色，</w:t>
      </w:r>
      <w:r w:rsidRPr="00F065CA">
        <w:rPr>
          <w:rFonts w:ascii="仿宋_GB2312" w:eastAsia="仿宋_GB2312" w:hint="eastAsia"/>
          <w:spacing w:val="4"/>
          <w:sz w:val="32"/>
          <w:szCs w:val="32"/>
        </w:rPr>
        <w:t>把重</w:t>
      </w:r>
      <w:r w:rsidRPr="00F065CA">
        <w:rPr>
          <w:rFonts w:ascii="仿宋_GB2312" w:eastAsia="仿宋_GB2312" w:hint="eastAsia"/>
          <w:spacing w:val="4"/>
          <w:sz w:val="32"/>
          <w:szCs w:val="32"/>
        </w:rPr>
        <w:lastRenderedPageBreak/>
        <w:t>点放在理论学习宣传上，突出重要观点、突出思想内涵、突出理论表达、突出系统准确，努力全面完整地宣传阐释治国理政新理念新思想新战略。</w:t>
      </w:r>
      <w:r w:rsidRPr="00F065CA">
        <w:rPr>
          <w:rFonts w:ascii="仿宋_GB2312" w:eastAsia="仿宋_GB2312" w:hAnsi="黑体" w:hint="eastAsia"/>
          <w:spacing w:val="4"/>
          <w:sz w:val="32"/>
          <w:szCs w:val="32"/>
        </w:rPr>
        <w:t>要紧密结合实际，</w:t>
      </w:r>
      <w:r w:rsidRPr="00F065CA">
        <w:rPr>
          <w:rFonts w:ascii="仿宋_GB2312" w:eastAsia="仿宋_GB2312" w:hint="eastAsia"/>
          <w:spacing w:val="4"/>
          <w:sz w:val="32"/>
          <w:szCs w:val="32"/>
        </w:rPr>
        <w:t>注重理论和实践结合，务虚和务实结合，紧密联系教育改革发展稳定的实践探索和典型经验，从理论上回答广大师生普遍关注的深层次问题，更好地展示理论的指导作用和实践价值，把推动教育改革发展稳定的工作实绩作为检验学习宣传新理念新思想新战略实效的标准。</w:t>
      </w:r>
      <w:r w:rsidRPr="00F065CA">
        <w:rPr>
          <w:rFonts w:ascii="仿宋_GB2312" w:eastAsia="仿宋_GB2312" w:hAnsi="黑体" w:hint="eastAsia"/>
          <w:spacing w:val="4"/>
          <w:sz w:val="32"/>
          <w:szCs w:val="32"/>
        </w:rPr>
        <w:t>要注重生动鲜明，</w:t>
      </w:r>
      <w:r w:rsidRPr="00F065CA">
        <w:rPr>
          <w:rFonts w:ascii="仿宋_GB2312" w:eastAsia="仿宋_GB2312" w:hint="eastAsia"/>
          <w:spacing w:val="4"/>
          <w:sz w:val="32"/>
          <w:szCs w:val="32"/>
        </w:rPr>
        <w:t>创新宣传方式，善于运用通俗读物、图解图说、动漫动画、网络视频等接地气、形象化、通俗化方式，以适应各级各类学校师生特点的受众方式，准确鲜明地宣传阐释党的理论创新成果，深入浅出地说好“大道理”，使其在潜移默化中融入师生学习工作和生活中。</w:t>
      </w:r>
      <w:r w:rsidRPr="00F065CA">
        <w:rPr>
          <w:rFonts w:ascii="仿宋_GB2312" w:eastAsia="仿宋_GB2312" w:hAnsi="黑体" w:hint="eastAsia"/>
          <w:spacing w:val="4"/>
          <w:sz w:val="32"/>
          <w:szCs w:val="32"/>
        </w:rPr>
        <w:t>要把好节奏力度，</w:t>
      </w:r>
      <w:r w:rsidRPr="00F065CA">
        <w:rPr>
          <w:rFonts w:ascii="仿宋_GB2312" w:eastAsia="仿宋_GB2312" w:hint="eastAsia"/>
          <w:spacing w:val="4"/>
          <w:sz w:val="32"/>
          <w:szCs w:val="32"/>
        </w:rPr>
        <w:t>教育系统学习宣传新理念新思想新战略工作按照中央统一部署进行，保持主题宣传的持续性、有序性和独特性，既安排好日常宣传，又紧扣重要时间节点，把阶段性宣传与中央重大会议、重大活动及重大节庆宣传结合起来，形成舆论声势和广泛影响。</w:t>
      </w:r>
    </w:p>
    <w:p w:rsidR="00F231A1" w:rsidRPr="00F065CA" w:rsidRDefault="00F231A1" w:rsidP="00F231A1">
      <w:pPr>
        <w:pStyle w:val="a5"/>
        <w:spacing w:after="0" w:line="540" w:lineRule="exact"/>
        <w:ind w:firstLine="658"/>
        <w:rPr>
          <w:rFonts w:ascii="仿宋_GB2312" w:eastAsia="仿宋_GB2312"/>
          <w:sz w:val="32"/>
          <w:szCs w:val="32"/>
        </w:rPr>
      </w:pPr>
      <w:r w:rsidRPr="00F065CA">
        <w:rPr>
          <w:rFonts w:ascii="仿宋_GB2312" w:eastAsia="仿宋_GB2312"/>
          <w:sz w:val="32"/>
          <w:szCs w:val="32"/>
        </w:rPr>
        <w:t>各地</w:t>
      </w:r>
      <w:r w:rsidRPr="00F065CA">
        <w:rPr>
          <w:rFonts w:ascii="仿宋_GB2312" w:eastAsia="仿宋_GB2312" w:hint="eastAsia"/>
          <w:sz w:val="32"/>
          <w:szCs w:val="32"/>
        </w:rPr>
        <w:t>党委</w:t>
      </w:r>
      <w:r w:rsidRPr="00F065CA">
        <w:rPr>
          <w:rFonts w:ascii="仿宋_GB2312" w:eastAsia="仿宋_GB2312"/>
          <w:sz w:val="32"/>
          <w:szCs w:val="32"/>
        </w:rPr>
        <w:t>教育部门和部属高校学习</w:t>
      </w:r>
      <w:r w:rsidRPr="00F065CA">
        <w:rPr>
          <w:rFonts w:ascii="仿宋_GB2312" w:eastAsia="仿宋_GB2312" w:hint="eastAsia"/>
          <w:sz w:val="32"/>
          <w:szCs w:val="32"/>
        </w:rPr>
        <w:t>宣传</w:t>
      </w:r>
      <w:r w:rsidRPr="00F065CA">
        <w:rPr>
          <w:rFonts w:ascii="仿宋_GB2312" w:eastAsia="仿宋_GB2312" w:hint="eastAsia"/>
          <w:spacing w:val="4"/>
          <w:sz w:val="32"/>
          <w:szCs w:val="32"/>
        </w:rPr>
        <w:t>新理念新思想新战略</w:t>
      </w:r>
      <w:r w:rsidRPr="00F065CA">
        <w:rPr>
          <w:rFonts w:ascii="仿宋_GB2312" w:eastAsia="仿宋_GB2312"/>
          <w:sz w:val="32"/>
          <w:szCs w:val="32"/>
        </w:rPr>
        <w:t>的情况，请及时报送</w:t>
      </w:r>
      <w:r w:rsidRPr="00F065CA">
        <w:rPr>
          <w:rFonts w:ascii="仿宋_GB2312" w:eastAsia="仿宋_GB2312" w:hint="eastAsia"/>
          <w:sz w:val="32"/>
          <w:szCs w:val="32"/>
        </w:rPr>
        <w:t>教育</w:t>
      </w:r>
      <w:r w:rsidRPr="00F065CA">
        <w:rPr>
          <w:rFonts w:ascii="仿宋_GB2312" w:eastAsia="仿宋_GB2312"/>
          <w:sz w:val="32"/>
          <w:szCs w:val="32"/>
        </w:rPr>
        <w:t>部。</w:t>
      </w:r>
    </w:p>
    <w:p w:rsidR="00F231A1" w:rsidRPr="00F065CA" w:rsidRDefault="00F231A1" w:rsidP="00F231A1">
      <w:pPr>
        <w:pStyle w:val="a5"/>
        <w:spacing w:after="0" w:line="540" w:lineRule="exact"/>
        <w:ind w:firstLine="658"/>
        <w:rPr>
          <w:rFonts w:ascii="仿宋_GB2312" w:eastAsia="仿宋_GB2312"/>
          <w:sz w:val="32"/>
          <w:szCs w:val="32"/>
        </w:rPr>
      </w:pPr>
    </w:p>
    <w:p w:rsidR="00F231A1" w:rsidRPr="00F065CA" w:rsidRDefault="00F231A1" w:rsidP="00F231A1">
      <w:pPr>
        <w:pStyle w:val="a5"/>
        <w:spacing w:after="0" w:line="540" w:lineRule="exact"/>
        <w:ind w:firstLine="658"/>
        <w:rPr>
          <w:rFonts w:ascii="仿宋_GB2312" w:eastAsia="仿宋_GB2312"/>
          <w:sz w:val="32"/>
          <w:szCs w:val="32"/>
        </w:rPr>
      </w:pPr>
    </w:p>
    <w:p w:rsidR="00F231A1" w:rsidRPr="00F065CA" w:rsidRDefault="00F231A1" w:rsidP="00F231A1">
      <w:pPr>
        <w:adjustRightInd w:val="0"/>
        <w:snapToGrid w:val="0"/>
        <w:spacing w:line="540" w:lineRule="exact"/>
        <w:ind w:firstLineChars="1546" w:firstLine="4947"/>
        <w:rPr>
          <w:rFonts w:ascii="仿宋_GB2312" w:eastAsia="仿宋_GB2312"/>
          <w:sz w:val="32"/>
          <w:szCs w:val="32"/>
        </w:rPr>
      </w:pPr>
      <w:r w:rsidRPr="00F065CA">
        <w:rPr>
          <w:rFonts w:ascii="仿宋_GB2312" w:eastAsia="仿宋_GB2312" w:hint="eastAsia"/>
          <w:sz w:val="32"/>
          <w:szCs w:val="32"/>
        </w:rPr>
        <w:t>中共教育部党组</w:t>
      </w:r>
    </w:p>
    <w:p w:rsidR="00F231A1" w:rsidRPr="00F065CA" w:rsidRDefault="00F231A1" w:rsidP="00F231A1">
      <w:pPr>
        <w:adjustRightInd w:val="0"/>
        <w:snapToGrid w:val="0"/>
        <w:spacing w:line="540" w:lineRule="exact"/>
        <w:ind w:firstLineChars="1550" w:firstLine="4960"/>
        <w:rPr>
          <w:rFonts w:ascii="仿宋_GB2312" w:eastAsia="仿宋_GB2312"/>
          <w:sz w:val="32"/>
          <w:szCs w:val="32"/>
        </w:rPr>
      </w:pPr>
      <w:r w:rsidRPr="00F065CA">
        <w:rPr>
          <w:rFonts w:ascii="仿宋_GB2312" w:eastAsia="仿宋_GB2312" w:hint="eastAsia"/>
          <w:sz w:val="32"/>
          <w:szCs w:val="32"/>
        </w:rPr>
        <w:t>2016年9月</w:t>
      </w:r>
      <w:r>
        <w:rPr>
          <w:rFonts w:ascii="仿宋_GB2312" w:eastAsia="仿宋_GB2312" w:hint="eastAsia"/>
          <w:sz w:val="32"/>
          <w:szCs w:val="32"/>
        </w:rPr>
        <w:t>2</w:t>
      </w:r>
      <w:r w:rsidRPr="00F065CA">
        <w:rPr>
          <w:rFonts w:ascii="仿宋_GB2312" w:eastAsia="仿宋_GB2312" w:hint="eastAsia"/>
          <w:sz w:val="32"/>
          <w:szCs w:val="32"/>
        </w:rPr>
        <w:t>日</w:t>
      </w:r>
    </w:p>
    <w:p w:rsidR="00F231A1" w:rsidRPr="00F065CA" w:rsidRDefault="00F231A1" w:rsidP="00F231A1">
      <w:pPr>
        <w:spacing w:line="540" w:lineRule="exact"/>
        <w:ind w:firstLine="618"/>
        <w:rPr>
          <w:rFonts w:ascii="仿宋_GB2312" w:eastAsia="仿宋_GB2312" w:hAnsi="黑体"/>
          <w:spacing w:val="4"/>
          <w:sz w:val="32"/>
          <w:szCs w:val="32"/>
        </w:rPr>
      </w:pPr>
    </w:p>
    <w:p w:rsidR="00DF3255" w:rsidRPr="004A3E29" w:rsidRDefault="00DF3255" w:rsidP="004A3E29">
      <w:pPr>
        <w:spacing w:line="560" w:lineRule="exact"/>
        <w:rPr>
          <w:rFonts w:ascii="仿宋_GB2312" w:eastAsia="仿宋_GB2312"/>
          <w:sz w:val="30"/>
          <w:szCs w:val="30"/>
        </w:rPr>
      </w:pPr>
    </w:p>
    <w:p w:rsidR="00DF3255" w:rsidRPr="004A3E29" w:rsidRDefault="00DF3255" w:rsidP="004A3E29">
      <w:pPr>
        <w:spacing w:line="560" w:lineRule="exact"/>
        <w:rPr>
          <w:rFonts w:ascii="仿宋_GB2312" w:eastAsia="仿宋_GB2312"/>
          <w:sz w:val="30"/>
          <w:szCs w:val="30"/>
        </w:rPr>
      </w:pPr>
    </w:p>
    <w:p w:rsidR="00DF3255" w:rsidRPr="004A3E29" w:rsidRDefault="00DF3255" w:rsidP="004A3E29">
      <w:pPr>
        <w:spacing w:line="560" w:lineRule="exact"/>
        <w:rPr>
          <w:rFonts w:ascii="仿宋_GB2312" w:eastAsia="仿宋_GB2312"/>
          <w:sz w:val="30"/>
          <w:szCs w:val="30"/>
        </w:rPr>
      </w:pPr>
    </w:p>
    <w:p w:rsidR="00DF3255" w:rsidRPr="004A3E29" w:rsidRDefault="00DF3255" w:rsidP="004A3E29">
      <w:pPr>
        <w:spacing w:line="560" w:lineRule="exact"/>
        <w:rPr>
          <w:rFonts w:ascii="仿宋_GB2312" w:eastAsia="仿宋_GB2312"/>
          <w:sz w:val="30"/>
          <w:szCs w:val="30"/>
        </w:rPr>
      </w:pPr>
    </w:p>
    <w:p w:rsidR="00DF3255" w:rsidRPr="004A3E29" w:rsidRDefault="00DF3255" w:rsidP="004A3E29">
      <w:pPr>
        <w:spacing w:line="560" w:lineRule="exact"/>
        <w:rPr>
          <w:rFonts w:ascii="仿宋_GB2312" w:eastAsia="仿宋_GB2312"/>
          <w:sz w:val="30"/>
          <w:szCs w:val="30"/>
        </w:rPr>
      </w:pPr>
    </w:p>
    <w:p w:rsidR="00DF3255" w:rsidRPr="004A3E29" w:rsidRDefault="00DF3255" w:rsidP="004A3E29">
      <w:pPr>
        <w:spacing w:line="560" w:lineRule="exact"/>
        <w:rPr>
          <w:rFonts w:ascii="仿宋_GB2312" w:eastAsia="仿宋_GB2312"/>
          <w:sz w:val="30"/>
          <w:szCs w:val="30"/>
        </w:rPr>
      </w:pPr>
    </w:p>
    <w:p w:rsidR="00DF3255" w:rsidRPr="004A3E29" w:rsidRDefault="00DF3255" w:rsidP="004A3E29">
      <w:pPr>
        <w:spacing w:line="560" w:lineRule="exact"/>
        <w:rPr>
          <w:rFonts w:ascii="仿宋_GB2312" w:eastAsia="仿宋_GB2312"/>
          <w:sz w:val="30"/>
          <w:szCs w:val="30"/>
        </w:rPr>
      </w:pPr>
    </w:p>
    <w:p w:rsidR="00DF3255" w:rsidRPr="004A3E29" w:rsidRDefault="00DF3255" w:rsidP="004A3E29">
      <w:pPr>
        <w:spacing w:line="560" w:lineRule="exact"/>
        <w:rPr>
          <w:rFonts w:ascii="仿宋_GB2312" w:eastAsia="仿宋_GB2312"/>
          <w:sz w:val="30"/>
          <w:szCs w:val="30"/>
        </w:rPr>
      </w:pPr>
    </w:p>
    <w:p w:rsidR="00DF3255" w:rsidRPr="004A3E29" w:rsidRDefault="00DF3255" w:rsidP="004A3E29">
      <w:pPr>
        <w:spacing w:line="560" w:lineRule="exact"/>
        <w:rPr>
          <w:rFonts w:ascii="仿宋_GB2312" w:eastAsia="仿宋_GB2312"/>
          <w:sz w:val="30"/>
          <w:szCs w:val="30"/>
        </w:rPr>
      </w:pPr>
    </w:p>
    <w:p w:rsidR="00DF3255" w:rsidRPr="004A3E29" w:rsidRDefault="00DF3255" w:rsidP="004A3E29">
      <w:pPr>
        <w:spacing w:line="560" w:lineRule="exact"/>
        <w:rPr>
          <w:rFonts w:ascii="仿宋_GB2312" w:eastAsia="仿宋_GB2312"/>
          <w:sz w:val="30"/>
          <w:szCs w:val="30"/>
        </w:rPr>
      </w:pPr>
    </w:p>
    <w:p w:rsidR="00DF3255" w:rsidRPr="004A3E29" w:rsidRDefault="00DF3255" w:rsidP="004A3E29">
      <w:pPr>
        <w:spacing w:line="560" w:lineRule="exact"/>
        <w:rPr>
          <w:rFonts w:ascii="仿宋_GB2312" w:eastAsia="仿宋_GB2312"/>
          <w:sz w:val="30"/>
          <w:szCs w:val="30"/>
        </w:rPr>
      </w:pPr>
    </w:p>
    <w:p w:rsidR="00DF3255" w:rsidRPr="004A3E29" w:rsidRDefault="00DF3255" w:rsidP="004A3E29">
      <w:pPr>
        <w:spacing w:line="560" w:lineRule="exact"/>
        <w:rPr>
          <w:rFonts w:ascii="仿宋_GB2312" w:eastAsia="仿宋_GB2312"/>
          <w:sz w:val="30"/>
          <w:szCs w:val="30"/>
        </w:rPr>
      </w:pPr>
    </w:p>
    <w:p w:rsidR="00DF3255" w:rsidRPr="004A3E29" w:rsidRDefault="00DF3255" w:rsidP="004A3E29">
      <w:pPr>
        <w:spacing w:line="560" w:lineRule="exact"/>
        <w:rPr>
          <w:rFonts w:ascii="仿宋_GB2312" w:eastAsia="仿宋_GB2312"/>
          <w:sz w:val="30"/>
          <w:szCs w:val="30"/>
        </w:rPr>
      </w:pPr>
    </w:p>
    <w:p w:rsidR="00DF3255" w:rsidRPr="004A3E29" w:rsidRDefault="00DF3255" w:rsidP="004A3E29">
      <w:pPr>
        <w:spacing w:line="560" w:lineRule="exact"/>
        <w:rPr>
          <w:rFonts w:ascii="仿宋_GB2312" w:eastAsia="仿宋_GB2312"/>
          <w:sz w:val="30"/>
          <w:szCs w:val="30"/>
        </w:rPr>
      </w:pPr>
    </w:p>
    <w:p w:rsidR="00507746" w:rsidRPr="004A3E29" w:rsidRDefault="00AA1C4D" w:rsidP="004A3E29">
      <w:pPr>
        <w:spacing w:line="560" w:lineRule="exact"/>
        <w:rPr>
          <w:rFonts w:ascii="仿宋_GB2312" w:eastAsia="仿宋_GB2312"/>
          <w:sz w:val="30"/>
          <w:szCs w:val="30"/>
        </w:rPr>
      </w:pPr>
      <w:r>
        <w:rPr>
          <w:rFonts w:ascii="仿宋_GB2312" w:eastAsia="仿宋_GB2312"/>
          <w:noProof/>
          <w:sz w:val="30"/>
          <w:szCs w:val="30"/>
        </w:rPr>
        <w:pict>
          <v:line id="_x0000_s2072" style="position:absolute;left:0;text-align:left;z-index:251656704;mso-position-horizontal-relative:margin;mso-position-vertical-relative:page" from="287pt,1477.9pt" to="729.2pt,1477.9pt">
            <w10:wrap type="topAndBottom" anchorx="margin" anchory="page"/>
          </v:line>
        </w:pict>
      </w:r>
      <w:r>
        <w:rPr>
          <w:rFonts w:ascii="仿宋_GB2312" w:eastAsia="仿宋_GB2312"/>
          <w:noProof/>
          <w:sz w:val="30"/>
          <w:szCs w:val="30"/>
        </w:rPr>
        <w:pict>
          <v:line id="_x0000_s2071" style="position:absolute;left:0;text-align:left;z-index:251655680;mso-position-horizontal-relative:margin;mso-position-vertical-relative:page" from="287pt,1477.9pt" to="729.2pt,1477.9pt">
            <w10:wrap type="topAndBottom" anchorx="margin" anchory="page"/>
          </v:line>
        </w:pict>
      </w:r>
      <w:r>
        <w:rPr>
          <w:rFonts w:ascii="仿宋_GB2312" w:eastAsia="仿宋_GB2312"/>
          <w:noProof/>
          <w:sz w:val="30"/>
          <w:szCs w:val="30"/>
        </w:rPr>
        <w:pict>
          <v:line id="M_ztcline" o:spid="_x0000_s2070" style="position:absolute;left:0;text-align:left;z-index:251654656;mso-position-horizontal-relative:margin;mso-position-vertical-relative:page" from="287pt,1446.7pt" to="729.2pt,1446.7pt">
            <w10:wrap type="topAndBottom" anchorx="margin" anchory="page"/>
          </v:line>
        </w:pict>
      </w:r>
    </w:p>
    <w:p w:rsidR="00A060A9" w:rsidRPr="00950D96" w:rsidRDefault="00A060A9" w:rsidP="00A060A9">
      <w:pPr>
        <w:spacing w:line="560" w:lineRule="atLeast"/>
        <w:rPr>
          <w:rFonts w:eastAsia="仿宋_GB2312"/>
          <w:sz w:val="30"/>
          <w:szCs w:val="30"/>
        </w:rPr>
      </w:pPr>
    </w:p>
    <w:p w:rsidR="00A060A9" w:rsidRPr="005D59A6" w:rsidRDefault="00A060A9" w:rsidP="00A060A9">
      <w:pPr>
        <w:spacing w:line="560" w:lineRule="atLeast"/>
        <w:ind w:firstLineChars="1748" w:firstLine="5244"/>
        <w:rPr>
          <w:rFonts w:eastAsia="仿宋_GB2312"/>
          <w:sz w:val="30"/>
          <w:szCs w:val="30"/>
        </w:rPr>
      </w:pPr>
    </w:p>
    <w:p w:rsidR="00A060A9" w:rsidRPr="006A5ABB" w:rsidRDefault="00AA1C4D" w:rsidP="00A060A9">
      <w:pPr>
        <w:spacing w:line="560" w:lineRule="exact"/>
        <w:rPr>
          <w:rFonts w:ascii="仿宋_GB2312" w:eastAsia="仿宋_GB2312"/>
          <w:sz w:val="30"/>
          <w:szCs w:val="30"/>
        </w:rPr>
      </w:pPr>
      <w:r>
        <w:rPr>
          <w:rFonts w:ascii="仿宋_GB2312" w:eastAsia="仿宋_GB2312"/>
          <w:noProof/>
          <w:sz w:val="30"/>
          <w:szCs w:val="30"/>
        </w:rPr>
        <w:pict>
          <v:line id="_x0000_s2113" style="position:absolute;left:0;text-align:left;z-index:251660800;mso-position-horizontal-relative:margin;mso-position-vertical-relative:page" from="287pt,1477.9pt" to="729.2pt,1477.9pt">
            <w10:wrap type="topAndBottom" anchorx="margin" anchory="page"/>
          </v:line>
        </w:pict>
      </w:r>
      <w:r>
        <w:rPr>
          <w:rFonts w:ascii="仿宋_GB2312" w:eastAsia="仿宋_GB2312"/>
          <w:noProof/>
          <w:sz w:val="30"/>
          <w:szCs w:val="30"/>
        </w:rPr>
        <w:pict>
          <v:line id="_x0000_s2112" style="position:absolute;left:0;text-align:left;z-index:251659776;mso-position-horizontal-relative:margin;mso-position-vertical-relative:page" from="287pt,1477.9pt" to="729.2pt,1477.9pt">
            <w10:wrap type="topAndBottom" anchorx="margin" anchory="page"/>
          </v:line>
        </w:pict>
      </w:r>
      <w:r>
        <w:rPr>
          <w:rFonts w:ascii="仿宋_GB2312" w:eastAsia="仿宋_GB2312"/>
          <w:noProof/>
          <w:sz w:val="30"/>
          <w:szCs w:val="30"/>
        </w:rPr>
        <w:pict>
          <v:line id="_x0000_s2111" style="position:absolute;left:0;text-align:left;z-index:251658752;mso-position-horizontal-relative:margin;mso-position-vertical-relative:page" from="287pt,1446.7pt" to="729.2pt,1446.7pt">
            <w10:wrap type="topAndBottom" anchorx="margin" anchory="page"/>
          </v:line>
        </w:pict>
      </w:r>
    </w:p>
    <w:tbl>
      <w:tblPr>
        <w:tblpPr w:leftFromText="181" w:rightFromText="181" w:vertAnchor="page" w:horzAnchor="margin" w:tblpX="108" w:tblpY="13006"/>
        <w:tblOverlap w:val="never"/>
        <w:tblW w:w="0" w:type="auto"/>
        <w:tblBorders>
          <w:bottom w:val="single" w:sz="4" w:space="0" w:color="000000"/>
          <w:insideH w:val="single" w:sz="4" w:space="0" w:color="000000"/>
          <w:insideV w:val="single" w:sz="4" w:space="0" w:color="000000"/>
        </w:tblBorders>
        <w:tblLayout w:type="fixed"/>
        <w:tblLook w:val="04A0"/>
      </w:tblPr>
      <w:tblGrid>
        <w:gridCol w:w="8801"/>
      </w:tblGrid>
      <w:tr w:rsidR="002C159D" w:rsidRPr="00950D96" w:rsidTr="002511B2">
        <w:trPr>
          <w:trHeight w:val="562"/>
        </w:trPr>
        <w:tc>
          <w:tcPr>
            <w:tcW w:w="8801" w:type="dxa"/>
            <w:vAlign w:val="center"/>
          </w:tcPr>
          <w:p w:rsidR="002C159D" w:rsidRDefault="002C159D" w:rsidP="002C159D">
            <w:pPr>
              <w:adjustRightInd w:val="0"/>
              <w:snapToGrid w:val="0"/>
              <w:spacing w:line="300" w:lineRule="exact"/>
              <w:rPr>
                <w:rFonts w:eastAsia="仿宋_GB2312"/>
                <w:sz w:val="28"/>
                <w:szCs w:val="28"/>
              </w:rPr>
            </w:pPr>
            <w:r>
              <w:rPr>
                <w:rFonts w:eastAsia="仿宋_GB2312" w:hint="eastAsia"/>
                <w:sz w:val="28"/>
                <w:szCs w:val="28"/>
              </w:rPr>
              <w:t>（此件主动公开）</w:t>
            </w:r>
          </w:p>
        </w:tc>
      </w:tr>
      <w:tr w:rsidR="002C159D" w:rsidRPr="00950D96" w:rsidTr="002511B2">
        <w:trPr>
          <w:trHeight w:val="562"/>
        </w:trPr>
        <w:tc>
          <w:tcPr>
            <w:tcW w:w="8801" w:type="dxa"/>
            <w:vAlign w:val="center"/>
          </w:tcPr>
          <w:p w:rsidR="002C159D" w:rsidRDefault="002C159D" w:rsidP="002C159D">
            <w:pPr>
              <w:adjustRightInd w:val="0"/>
              <w:snapToGrid w:val="0"/>
              <w:spacing w:line="300" w:lineRule="exact"/>
              <w:rPr>
                <w:rFonts w:eastAsia="仿宋_GB2312"/>
                <w:sz w:val="28"/>
                <w:szCs w:val="28"/>
              </w:rPr>
            </w:pPr>
            <w:r>
              <w:rPr>
                <w:rFonts w:eastAsia="仿宋_GB2312" w:hint="eastAsia"/>
                <w:sz w:val="28"/>
                <w:szCs w:val="28"/>
              </w:rPr>
              <w:t>抄</w:t>
            </w:r>
            <w:r>
              <w:rPr>
                <w:rFonts w:eastAsia="仿宋_GB2312" w:hint="eastAsia"/>
                <w:sz w:val="28"/>
                <w:szCs w:val="28"/>
              </w:rPr>
              <w:t xml:space="preserve">    </w:t>
            </w:r>
            <w:r>
              <w:rPr>
                <w:rFonts w:eastAsia="仿宋_GB2312" w:hint="eastAsia"/>
                <w:sz w:val="28"/>
                <w:szCs w:val="28"/>
              </w:rPr>
              <w:t>送：</w:t>
            </w:r>
            <w:r w:rsidR="00F231A1">
              <w:rPr>
                <w:rFonts w:eastAsia="仿宋_GB2312" w:hint="eastAsia"/>
                <w:sz w:val="28"/>
                <w:szCs w:val="28"/>
              </w:rPr>
              <w:t>中共中央宣传部</w:t>
            </w:r>
          </w:p>
          <w:p w:rsidR="002C159D" w:rsidRPr="00950D96" w:rsidRDefault="002C159D" w:rsidP="00902B26">
            <w:pPr>
              <w:adjustRightInd w:val="0"/>
              <w:snapToGrid w:val="0"/>
              <w:spacing w:line="300" w:lineRule="exact"/>
              <w:rPr>
                <w:rFonts w:eastAsia="仿宋_GB2312"/>
                <w:sz w:val="28"/>
                <w:szCs w:val="28"/>
              </w:rPr>
            </w:pPr>
            <w:r>
              <w:rPr>
                <w:rFonts w:eastAsia="仿宋_GB2312" w:hint="eastAsia"/>
                <w:sz w:val="28"/>
                <w:szCs w:val="28"/>
              </w:rPr>
              <w:t>部内</w:t>
            </w:r>
            <w:r w:rsidRPr="00950D96">
              <w:rPr>
                <w:rFonts w:eastAsia="仿宋_GB2312"/>
                <w:sz w:val="28"/>
                <w:szCs w:val="28"/>
              </w:rPr>
              <w:t>发送：</w:t>
            </w:r>
            <w:r w:rsidR="00902B26">
              <w:rPr>
                <w:rFonts w:eastAsia="仿宋_GB2312" w:hint="eastAsia"/>
                <w:sz w:val="28"/>
                <w:szCs w:val="28"/>
              </w:rPr>
              <w:t>部党组成员</w:t>
            </w:r>
            <w:r>
              <w:rPr>
                <w:rFonts w:eastAsia="仿宋_GB2312" w:hint="eastAsia"/>
                <w:sz w:val="28"/>
                <w:szCs w:val="28"/>
              </w:rPr>
              <w:t>，办公厅</w:t>
            </w:r>
          </w:p>
        </w:tc>
      </w:tr>
      <w:tr w:rsidR="002C159D" w:rsidRPr="00950D96" w:rsidTr="002511B2">
        <w:trPr>
          <w:trHeight w:val="493"/>
        </w:trPr>
        <w:tc>
          <w:tcPr>
            <w:tcW w:w="8801" w:type="dxa"/>
            <w:vAlign w:val="center"/>
          </w:tcPr>
          <w:p w:rsidR="002C159D" w:rsidRPr="00950D96" w:rsidRDefault="002C159D" w:rsidP="00F231A1">
            <w:pPr>
              <w:spacing w:line="300" w:lineRule="exact"/>
              <w:rPr>
                <w:rFonts w:eastAsia="仿宋_GB2312"/>
                <w:sz w:val="28"/>
                <w:szCs w:val="28"/>
              </w:rPr>
            </w:pPr>
            <w:r w:rsidRPr="00950D96">
              <w:rPr>
                <w:rFonts w:eastAsia="仿宋_GB2312"/>
                <w:sz w:val="28"/>
                <w:szCs w:val="28"/>
              </w:rPr>
              <w:t>教育部办公厅</w:t>
            </w:r>
            <w:r w:rsidRPr="00950D96">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201</w:t>
            </w:r>
            <w:r w:rsidR="00F231A1">
              <w:rPr>
                <w:rFonts w:eastAsia="仿宋_GB2312" w:hint="eastAsia"/>
                <w:sz w:val="28"/>
                <w:szCs w:val="28"/>
              </w:rPr>
              <w:t>6</w:t>
            </w:r>
            <w:r w:rsidRPr="00950D96">
              <w:rPr>
                <w:rFonts w:eastAsia="仿宋_GB2312"/>
                <w:sz w:val="28"/>
                <w:szCs w:val="28"/>
              </w:rPr>
              <w:t>年</w:t>
            </w:r>
            <w:r w:rsidR="00F231A1">
              <w:rPr>
                <w:rFonts w:eastAsia="仿宋_GB2312" w:hint="eastAsia"/>
                <w:sz w:val="28"/>
                <w:szCs w:val="28"/>
              </w:rPr>
              <w:t>9</w:t>
            </w:r>
            <w:r w:rsidRPr="00950D96">
              <w:rPr>
                <w:rFonts w:eastAsia="仿宋_GB2312"/>
                <w:sz w:val="28"/>
                <w:szCs w:val="28"/>
              </w:rPr>
              <w:t>月</w:t>
            </w:r>
            <w:r w:rsidR="00F231A1">
              <w:rPr>
                <w:rFonts w:eastAsia="仿宋_GB2312" w:hint="eastAsia"/>
                <w:sz w:val="28"/>
                <w:szCs w:val="28"/>
              </w:rPr>
              <w:t>6</w:t>
            </w:r>
            <w:r w:rsidRPr="00950D96">
              <w:rPr>
                <w:rFonts w:eastAsia="仿宋_GB2312"/>
                <w:sz w:val="28"/>
                <w:szCs w:val="28"/>
              </w:rPr>
              <w:t>日印发</w:t>
            </w:r>
          </w:p>
        </w:tc>
      </w:tr>
    </w:tbl>
    <w:p w:rsidR="007B040B" w:rsidRPr="004A3E29" w:rsidRDefault="007B040B" w:rsidP="004A3E29">
      <w:pPr>
        <w:spacing w:line="560" w:lineRule="exact"/>
        <w:rPr>
          <w:rFonts w:ascii="仿宋_GB2312" w:eastAsia="仿宋_GB2312"/>
          <w:sz w:val="30"/>
          <w:szCs w:val="30"/>
        </w:rPr>
      </w:pPr>
    </w:p>
    <w:sectPr w:rsidR="007B040B" w:rsidRPr="004A3E29" w:rsidSect="004A3E29">
      <w:headerReference w:type="even" r:id="rId7"/>
      <w:headerReference w:type="default" r:id="rId8"/>
      <w:footerReference w:type="even" r:id="rId9"/>
      <w:footerReference w:type="default" r:id="rId10"/>
      <w:headerReference w:type="first" r:id="rId11"/>
      <w:footerReference w:type="first" r:id="rId12"/>
      <w:pgSz w:w="11906" w:h="16838"/>
      <w:pgMar w:top="1814" w:right="1531" w:bottom="1814" w:left="1531" w:header="851" w:footer="167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02B" w:rsidRDefault="0053302B">
      <w:r>
        <w:separator/>
      </w:r>
    </w:p>
  </w:endnote>
  <w:endnote w:type="continuationSeparator" w:id="0">
    <w:p w:rsidR="0053302B" w:rsidRDefault="005330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06B" w:rsidRPr="00F9271C" w:rsidRDefault="0011206B" w:rsidP="0011206B">
    <w:pPr>
      <w:pStyle w:val="a4"/>
      <w:rPr>
        <w:rFonts w:ascii="宋体" w:hAnsi="宋体"/>
        <w:b/>
        <w:sz w:val="32"/>
        <w:szCs w:val="32"/>
      </w:rPr>
    </w:pPr>
    <w:r w:rsidRPr="00F9271C">
      <w:rPr>
        <w:rFonts w:ascii="宋体" w:hAnsi="宋体" w:hint="eastAsia"/>
        <w:b/>
        <w:sz w:val="32"/>
        <w:szCs w:val="32"/>
      </w:rPr>
      <w:t>—</w:t>
    </w:r>
    <w:r>
      <w:rPr>
        <w:rFonts w:ascii="宋体" w:hAnsi="宋体" w:hint="eastAsia"/>
        <w:b/>
        <w:sz w:val="32"/>
        <w:szCs w:val="32"/>
      </w:rPr>
      <w:t xml:space="preserve"> </w:t>
    </w:r>
    <w:r w:rsidR="00AA1C4D" w:rsidRPr="00F9271C">
      <w:rPr>
        <w:rFonts w:ascii="宋体" w:hAnsi="宋体"/>
        <w:b/>
        <w:sz w:val="32"/>
        <w:szCs w:val="32"/>
      </w:rPr>
      <w:fldChar w:fldCharType="begin"/>
    </w:r>
    <w:r w:rsidRPr="00F9271C">
      <w:rPr>
        <w:rFonts w:ascii="宋体" w:hAnsi="宋体"/>
        <w:b/>
        <w:sz w:val="32"/>
        <w:szCs w:val="32"/>
      </w:rPr>
      <w:instrText xml:space="preserve"> PAGE   \* MERGEFORMAT </w:instrText>
    </w:r>
    <w:r w:rsidR="00AA1C4D" w:rsidRPr="00F9271C">
      <w:rPr>
        <w:rFonts w:ascii="宋体" w:hAnsi="宋体"/>
        <w:b/>
        <w:sz w:val="32"/>
        <w:szCs w:val="32"/>
      </w:rPr>
      <w:fldChar w:fldCharType="separate"/>
    </w:r>
    <w:r w:rsidRPr="00277145">
      <w:rPr>
        <w:rFonts w:ascii="宋体" w:hAnsi="宋体"/>
        <w:b/>
        <w:noProof/>
        <w:sz w:val="32"/>
        <w:szCs w:val="32"/>
        <w:lang w:val="zh-CN"/>
      </w:rPr>
      <w:t>2</w:t>
    </w:r>
    <w:r w:rsidR="00AA1C4D" w:rsidRPr="00F9271C">
      <w:rPr>
        <w:rFonts w:ascii="宋体" w:hAnsi="宋体"/>
        <w:b/>
        <w:sz w:val="32"/>
        <w:szCs w:val="32"/>
      </w:rPr>
      <w:fldChar w:fldCharType="end"/>
    </w:r>
    <w:r>
      <w:rPr>
        <w:rFonts w:ascii="宋体" w:hAnsi="宋体" w:hint="eastAsia"/>
        <w:b/>
        <w:sz w:val="32"/>
        <w:szCs w:val="3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06B" w:rsidRPr="0013030E" w:rsidRDefault="0011206B" w:rsidP="0013030E">
    <w:pPr>
      <w:pStyle w:val="a4"/>
      <w:jc w:val="center"/>
      <w:rPr>
        <w:b/>
        <w:sz w:val="28"/>
        <w:szCs w:val="28"/>
      </w:rPr>
    </w:pPr>
    <w:r w:rsidRPr="0013030E">
      <w:rPr>
        <w:b/>
        <w:sz w:val="28"/>
        <w:szCs w:val="28"/>
      </w:rPr>
      <w:t xml:space="preserve">— </w:t>
    </w:r>
    <w:r w:rsidR="00AA1C4D" w:rsidRPr="0013030E">
      <w:rPr>
        <w:b/>
        <w:sz w:val="28"/>
        <w:szCs w:val="28"/>
      </w:rPr>
      <w:fldChar w:fldCharType="begin"/>
    </w:r>
    <w:r w:rsidRPr="0013030E">
      <w:rPr>
        <w:b/>
        <w:sz w:val="28"/>
        <w:szCs w:val="28"/>
      </w:rPr>
      <w:instrText xml:space="preserve"> PAGE   \* MERGEFORMAT </w:instrText>
    </w:r>
    <w:r w:rsidR="00AA1C4D" w:rsidRPr="0013030E">
      <w:rPr>
        <w:b/>
        <w:sz w:val="28"/>
        <w:szCs w:val="28"/>
      </w:rPr>
      <w:fldChar w:fldCharType="separate"/>
    </w:r>
    <w:r w:rsidR="00D923F2" w:rsidRPr="00D923F2">
      <w:rPr>
        <w:b/>
        <w:noProof/>
        <w:sz w:val="28"/>
        <w:szCs w:val="28"/>
        <w:lang w:val="zh-CN"/>
      </w:rPr>
      <w:t>7</w:t>
    </w:r>
    <w:r w:rsidR="00AA1C4D" w:rsidRPr="0013030E">
      <w:rPr>
        <w:b/>
        <w:sz w:val="28"/>
        <w:szCs w:val="28"/>
      </w:rPr>
      <w:fldChar w:fldCharType="end"/>
    </w:r>
    <w:r w:rsidRPr="0013030E">
      <w:rPr>
        <w:b/>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2B0" w:rsidRDefault="00EC62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02B" w:rsidRDefault="0053302B">
      <w:r>
        <w:separator/>
      </w:r>
    </w:p>
  </w:footnote>
  <w:footnote w:type="continuationSeparator" w:id="0">
    <w:p w:rsidR="0053302B" w:rsidRDefault="005330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2B0" w:rsidRDefault="00EC62B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2B0" w:rsidRDefault="00EC62B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2B0" w:rsidRDefault="00EC62B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ocumentProtection w:edit="forms" w:enforcement="1" w:cryptProviderType="rsaFull" w:cryptAlgorithmClass="hash" w:cryptAlgorithmType="typeAny" w:cryptAlgorithmSid="4" w:cryptSpinCount="100000" w:hash="Yf+boBQ0l6Wa4QVi3WroDw3mCaY=" w:salt="t32TSnvfQDfwCpTTxaoP7g=="/>
  <w:defaultTabStop w:val="420"/>
  <w:drawingGridVerticalSpacing w:val="156"/>
  <w:displayHorizontalDrawingGridEvery w:val="0"/>
  <w:displayVerticalDrawingGridEvery w:val="2"/>
  <w:characterSpacingControl w:val="compressPunctuation"/>
  <w:hdrShapeDefaults>
    <o:shapedefaults v:ext="edit" spidmax="211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WM_UUID" w:val="3e018989-6184-48bf-8a2d-2c79c41ada3f"/>
  </w:docVars>
  <w:rsids>
    <w:rsidRoot w:val="007B040B"/>
    <w:rsid w:val="00050589"/>
    <w:rsid w:val="000624D7"/>
    <w:rsid w:val="0011206B"/>
    <w:rsid w:val="0013030E"/>
    <w:rsid w:val="001440A9"/>
    <w:rsid w:val="001B38C6"/>
    <w:rsid w:val="002101CE"/>
    <w:rsid w:val="002511B2"/>
    <w:rsid w:val="002B4223"/>
    <w:rsid w:val="002C159D"/>
    <w:rsid w:val="00340159"/>
    <w:rsid w:val="00342BB3"/>
    <w:rsid w:val="0040471D"/>
    <w:rsid w:val="004A024B"/>
    <w:rsid w:val="004A3E29"/>
    <w:rsid w:val="00507746"/>
    <w:rsid w:val="0053302B"/>
    <w:rsid w:val="00540964"/>
    <w:rsid w:val="00563BA2"/>
    <w:rsid w:val="00575B53"/>
    <w:rsid w:val="00680EF1"/>
    <w:rsid w:val="006A140E"/>
    <w:rsid w:val="006C1BAD"/>
    <w:rsid w:val="00716958"/>
    <w:rsid w:val="00720A45"/>
    <w:rsid w:val="00790079"/>
    <w:rsid w:val="007A6E9C"/>
    <w:rsid w:val="007B040B"/>
    <w:rsid w:val="007B63C3"/>
    <w:rsid w:val="008212B4"/>
    <w:rsid w:val="009020A8"/>
    <w:rsid w:val="00902B26"/>
    <w:rsid w:val="009218E4"/>
    <w:rsid w:val="009C574F"/>
    <w:rsid w:val="009D37AE"/>
    <w:rsid w:val="00A060A9"/>
    <w:rsid w:val="00A1339B"/>
    <w:rsid w:val="00A24FDB"/>
    <w:rsid w:val="00A4098D"/>
    <w:rsid w:val="00A4628A"/>
    <w:rsid w:val="00A57BC8"/>
    <w:rsid w:val="00A9233F"/>
    <w:rsid w:val="00AA1C4D"/>
    <w:rsid w:val="00AB3350"/>
    <w:rsid w:val="00AB6638"/>
    <w:rsid w:val="00B57401"/>
    <w:rsid w:val="00B606C6"/>
    <w:rsid w:val="00B73EEB"/>
    <w:rsid w:val="00B83F68"/>
    <w:rsid w:val="00BB67A1"/>
    <w:rsid w:val="00C04701"/>
    <w:rsid w:val="00C32474"/>
    <w:rsid w:val="00C348D7"/>
    <w:rsid w:val="00D766A6"/>
    <w:rsid w:val="00D923F2"/>
    <w:rsid w:val="00D92F25"/>
    <w:rsid w:val="00DF3255"/>
    <w:rsid w:val="00E469D1"/>
    <w:rsid w:val="00E55861"/>
    <w:rsid w:val="00EC62B0"/>
    <w:rsid w:val="00EF25F4"/>
    <w:rsid w:val="00F231A1"/>
    <w:rsid w:val="00F41BB4"/>
    <w:rsid w:val="00FC0541"/>
    <w:rsid w:val="00FE5B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04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040B"/>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7B040B"/>
    <w:pPr>
      <w:tabs>
        <w:tab w:val="center" w:pos="4153"/>
        <w:tab w:val="right" w:pos="8306"/>
      </w:tabs>
      <w:snapToGrid w:val="0"/>
      <w:jc w:val="left"/>
    </w:pPr>
    <w:rPr>
      <w:sz w:val="18"/>
      <w:szCs w:val="18"/>
    </w:rPr>
  </w:style>
  <w:style w:type="character" w:customStyle="1" w:styleId="Char">
    <w:name w:val="页脚 Char"/>
    <w:basedOn w:val="a0"/>
    <w:link w:val="a4"/>
    <w:uiPriority w:val="99"/>
    <w:rsid w:val="00507746"/>
    <w:rPr>
      <w:kern w:val="2"/>
      <w:sz w:val="18"/>
      <w:szCs w:val="18"/>
    </w:rPr>
  </w:style>
  <w:style w:type="paragraph" w:styleId="a5">
    <w:name w:val="Body Text"/>
    <w:basedOn w:val="a"/>
    <w:link w:val="Char0"/>
    <w:rsid w:val="00F231A1"/>
    <w:pPr>
      <w:spacing w:after="120"/>
    </w:pPr>
  </w:style>
  <w:style w:type="character" w:customStyle="1" w:styleId="Char0">
    <w:name w:val="正文文本 Char"/>
    <w:basedOn w:val="a0"/>
    <w:link w:val="a5"/>
    <w:rsid w:val="00F231A1"/>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3197</Words>
  <Characters>117</Characters>
  <Application>Microsoft Office Word</Application>
  <DocSecurity>0</DocSecurity>
  <Lines>1</Lines>
  <Paragraphs>6</Paragraphs>
  <ScaleCrop>false</ScaleCrop>
  <Company>Microsoft</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Administrator</cp:lastModifiedBy>
  <cp:revision>1</cp:revision>
  <cp:lastPrinted>2016-09-08T03:08:00Z</cp:lastPrinted>
  <dcterms:created xsi:type="dcterms:W3CDTF">2016-09-27T08:34:00Z</dcterms:created>
  <dcterms:modified xsi:type="dcterms:W3CDTF">2016-09-30T07:05:00Z</dcterms:modified>
</cp:coreProperties>
</file>